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35" w:rsidRPr="00E96B35" w:rsidRDefault="00E96B35" w:rsidP="00E96B35">
      <w:pPr>
        <w:spacing w:after="0" w:line="0" w:lineRule="atLeast"/>
        <w:rPr>
          <w:rFonts w:ascii="Verdana" w:eastAsia="Times New Roman" w:hAnsi="Verdana" w:cs="Times New Roman"/>
          <w:color w:val="000000"/>
          <w:sz w:val="17"/>
          <w:szCs w:val="17"/>
        </w:rPr>
      </w:pPr>
      <w:r w:rsidRPr="00E96B35">
        <w:rPr>
          <w:rFonts w:ascii="Verdana" w:eastAsia="Times New Roman" w:hAnsi="Verdana" w:cs="Times New Roman"/>
          <w:color w:val="000000"/>
          <w:sz w:val="17"/>
          <w:szCs w:val="17"/>
        </w:rPr>
        <w:t> </w:t>
      </w:r>
    </w:p>
    <w:p w:rsidR="00E96B35" w:rsidRPr="00E96B35" w:rsidRDefault="00E96B35" w:rsidP="00E96B35">
      <w:pPr>
        <w:spacing w:after="0" w:line="0" w:lineRule="atLeast"/>
        <w:rPr>
          <w:rFonts w:ascii="Verdana" w:eastAsia="Times New Roman" w:hAnsi="Verdana" w:cs="Times New Roman"/>
          <w:color w:val="000000"/>
          <w:sz w:val="17"/>
          <w:szCs w:val="17"/>
        </w:rPr>
      </w:pPr>
      <w:r w:rsidRPr="00E96B35">
        <w:rPr>
          <w:rFonts w:ascii="Verdana" w:eastAsia="Times New Roman" w:hAnsi="Verdana" w:cs="Times New Roman"/>
          <w:color w:val="000000"/>
          <w:sz w:val="17"/>
          <w:szCs w:val="17"/>
        </w:rPr>
        <w:t> </w:t>
      </w:r>
    </w:p>
    <w:p w:rsidR="00E96B35" w:rsidRPr="00E96B35" w:rsidRDefault="00E96B35" w:rsidP="00E96B35">
      <w:pPr>
        <w:spacing w:after="0" w:line="0" w:lineRule="atLeast"/>
        <w:rPr>
          <w:rFonts w:ascii="Verdana" w:eastAsia="Times New Roman" w:hAnsi="Verdana" w:cs="Times New Roman"/>
          <w:color w:val="000000"/>
          <w:sz w:val="17"/>
          <w:szCs w:val="17"/>
        </w:rPr>
      </w:pPr>
      <w:r w:rsidRPr="00E96B35">
        <w:rPr>
          <w:rFonts w:ascii="Verdana" w:eastAsia="Times New Roman" w:hAnsi="Verdana" w:cs="Times New Roman"/>
          <w:color w:val="000000"/>
          <w:sz w:val="17"/>
          <w:szCs w:val="17"/>
        </w:rPr>
        <w:t> </w:t>
      </w:r>
    </w:p>
    <w:p w:rsidR="00E96B35" w:rsidRPr="00E96B35" w:rsidRDefault="00E96B35" w:rsidP="00E96B35">
      <w:pPr>
        <w:spacing w:before="200" w:after="0" w:line="240" w:lineRule="auto"/>
        <w:rPr>
          <w:rFonts w:ascii="Verdana" w:eastAsia="Times New Roman" w:hAnsi="Verdana" w:cs="Times New Roman"/>
          <w:color w:val="000000"/>
          <w:sz w:val="16"/>
          <w:szCs w:val="16"/>
        </w:rPr>
      </w:pPr>
      <w:r w:rsidRPr="00E96B35">
        <w:rPr>
          <w:rFonts w:ascii="Verdana" w:eastAsia="Times New Roman" w:hAnsi="Verdana" w:cs="Times New Roman"/>
          <w:color w:val="000000"/>
          <w:sz w:val="16"/>
          <w:szCs w:val="16"/>
        </w:rPr>
        <w:t xml:space="preserve">The </w:t>
      </w:r>
      <w:proofErr w:type="spellStart"/>
      <w:r w:rsidRPr="00E96B35">
        <w:rPr>
          <w:rFonts w:ascii="Verdana" w:eastAsia="Times New Roman" w:hAnsi="Verdana" w:cs="Times New Roman"/>
          <w:color w:val="000000"/>
          <w:sz w:val="16"/>
          <w:szCs w:val="16"/>
        </w:rPr>
        <w:t>Revit</w:t>
      </w:r>
      <w:proofErr w:type="spellEnd"/>
      <w:r w:rsidRPr="00E96B35">
        <w:rPr>
          <w:rFonts w:ascii="Verdana" w:eastAsia="Times New Roman" w:hAnsi="Verdana" w:cs="Times New Roman"/>
          <w:color w:val="000000"/>
          <w:sz w:val="16"/>
          <w:szCs w:val="16"/>
        </w:rPr>
        <w:t xml:space="preserve"> MEP interface is designed to simplify your workflow. With a few clicks, you can change the interface to better support the way that you work. For example, you can set the ribbon to one of 3 display settings. You can also display several project views at one time, or layer the views to see only the one on top.</w:t>
      </w:r>
    </w:p>
    <w:p w:rsidR="00E96B35" w:rsidRPr="00E96B35" w:rsidRDefault="00E96B35" w:rsidP="00E96B35">
      <w:pPr>
        <w:spacing w:after="0" w:line="240" w:lineRule="auto"/>
        <w:rPr>
          <w:rFonts w:ascii="Verdana" w:eastAsia="Times New Roman" w:hAnsi="Verdana" w:cs="Times New Roman"/>
          <w:color w:val="000000"/>
          <w:sz w:val="17"/>
          <w:szCs w:val="17"/>
        </w:rPr>
      </w:pPr>
      <w:proofErr w:type="spellStart"/>
      <w:r w:rsidRPr="00E96B35">
        <w:rPr>
          <w:rFonts w:ascii="Verdana" w:eastAsia="Times New Roman" w:hAnsi="Verdana" w:cs="Times New Roman"/>
          <w:b/>
          <w:bCs/>
          <w:color w:val="CC0000"/>
          <w:sz w:val="18"/>
        </w:rPr>
        <w:t>Important</w:t>
      </w:r>
      <w:r w:rsidRPr="00E96B35">
        <w:rPr>
          <w:rFonts w:ascii="Verdana" w:eastAsia="Times New Roman" w:hAnsi="Verdana" w:cs="Times New Roman"/>
          <w:color w:val="000000"/>
          <w:sz w:val="17"/>
          <w:szCs w:val="17"/>
        </w:rPr>
        <w:t>If</w:t>
      </w:r>
      <w:proofErr w:type="spellEnd"/>
      <w:r w:rsidRPr="00E96B35">
        <w:rPr>
          <w:rFonts w:ascii="Verdana" w:eastAsia="Times New Roman" w:hAnsi="Verdana" w:cs="Times New Roman"/>
          <w:color w:val="000000"/>
          <w:sz w:val="17"/>
          <w:szCs w:val="17"/>
        </w:rPr>
        <w:t xml:space="preserve"> this topic displays when you are trying to access context-sensitive help, you need to turn on tooltips or wait for the tooltip to display before pressing F1. See</w:t>
      </w:r>
      <w:r w:rsidRPr="00E96B35">
        <w:rPr>
          <w:rFonts w:ascii="Verdana" w:eastAsia="Times New Roman" w:hAnsi="Verdana" w:cs="Times New Roman"/>
          <w:color w:val="000000"/>
          <w:sz w:val="17"/>
        </w:rPr>
        <w:t> </w:t>
      </w:r>
      <w:hyperlink r:id="rId5" w:history="1">
        <w:r w:rsidRPr="00E96B35">
          <w:rPr>
            <w:rFonts w:ascii="Verdana" w:eastAsia="Times New Roman" w:hAnsi="Verdana" w:cs="Times New Roman"/>
            <w:color w:val="00289C"/>
            <w:sz w:val="20"/>
            <w:u w:val="single"/>
          </w:rPr>
          <w:t>Tooltips</w:t>
        </w:r>
      </w:hyperlink>
      <w:r w:rsidRPr="00E96B35">
        <w:rPr>
          <w:rFonts w:ascii="Verdana" w:eastAsia="Times New Roman" w:hAnsi="Verdana" w:cs="Times New Roman"/>
          <w:color w:val="000000"/>
          <w:sz w:val="17"/>
          <w:szCs w:val="17"/>
        </w:rPr>
        <w:t>.</w:t>
      </w:r>
    </w:p>
    <w:p w:rsidR="00E96B35" w:rsidRPr="00E96B35" w:rsidRDefault="00E96B35" w:rsidP="00E96B35">
      <w:pPr>
        <w:spacing w:after="0" w:line="240" w:lineRule="auto"/>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lastRenderedPageBreak/>
        <w:drawing>
          <wp:inline distT="0" distB="0" distL="0" distR="0">
            <wp:extent cx="8705850" cy="7172325"/>
            <wp:effectExtent l="19050" t="0" r="0" b="0"/>
            <wp:docPr id="1" name="Picture 1" descr="http://docs.autodesk.com/RVTMPJ/2010/ENU/Revit%20MEP%202010%20Users%20Guide/RME/images/BSD/Revit_2010/English/PNG/mep_ui_8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autodesk.com/RVTMPJ/2010/ENU/Revit%20MEP%202010%20Users%20Guide/RME/images/BSD/Revit_2010/English/PNG/mep_ui_800x600.png"/>
                    <pic:cNvPicPr>
                      <a:picLocks noChangeAspect="1" noChangeArrowheads="1"/>
                    </pic:cNvPicPr>
                  </pic:nvPicPr>
                  <pic:blipFill>
                    <a:blip r:embed="rId6"/>
                    <a:srcRect/>
                    <a:stretch>
                      <a:fillRect/>
                    </a:stretch>
                  </pic:blipFill>
                  <pic:spPr bwMode="auto">
                    <a:xfrm>
                      <a:off x="0" y="0"/>
                      <a:ext cx="8705850" cy="7172325"/>
                    </a:xfrm>
                    <a:prstGeom prst="rect">
                      <a:avLst/>
                    </a:prstGeom>
                    <a:noFill/>
                    <a:ln w="9525">
                      <a:noFill/>
                      <a:miter lim="800000"/>
                      <a:headEnd/>
                      <a:tailEnd/>
                    </a:ln>
                  </pic:spPr>
                </pic:pic>
              </a:graphicData>
            </a:graphic>
          </wp:inline>
        </w:drawing>
      </w:r>
    </w:p>
    <w:p w:rsidR="00E96B35" w:rsidRPr="00E96B35" w:rsidRDefault="00E96B35" w:rsidP="00E96B35">
      <w:pPr>
        <w:spacing w:before="320" w:after="160" w:line="240" w:lineRule="auto"/>
        <w:outlineLvl w:val="3"/>
        <w:rPr>
          <w:rFonts w:ascii="Verdana" w:eastAsia="Times New Roman" w:hAnsi="Verdana" w:cs="Times New Roman"/>
          <w:b/>
          <w:bCs/>
          <w:color w:val="333388"/>
          <w:sz w:val="20"/>
          <w:szCs w:val="20"/>
        </w:rPr>
      </w:pPr>
      <w:r w:rsidRPr="00E96B35">
        <w:rPr>
          <w:rFonts w:ascii="Verdana" w:eastAsia="Times New Roman" w:hAnsi="Verdana" w:cs="Times New Roman"/>
          <w:b/>
          <w:bCs/>
          <w:color w:val="333388"/>
          <w:sz w:val="20"/>
          <w:szCs w:val="20"/>
        </w:rPr>
        <w:t>Topics in this section</w:t>
      </w:r>
    </w:p>
    <w:p w:rsidR="00E96B35" w:rsidRPr="00E96B35" w:rsidRDefault="00E96B35" w:rsidP="00E96B35">
      <w:pPr>
        <w:numPr>
          <w:ilvl w:val="0"/>
          <w:numId w:val="1"/>
        </w:numPr>
        <w:spacing w:before="80" w:after="0" w:line="240" w:lineRule="auto"/>
        <w:ind w:left="200"/>
        <w:rPr>
          <w:rFonts w:ascii="Verdana" w:eastAsia="Times New Roman" w:hAnsi="Verdana" w:cs="Times New Roman"/>
          <w:color w:val="000000"/>
          <w:sz w:val="17"/>
          <w:szCs w:val="17"/>
        </w:rPr>
      </w:pPr>
      <w:hyperlink r:id="rId7" w:history="1">
        <w:r w:rsidRPr="00E96B35">
          <w:rPr>
            <w:rFonts w:ascii="Verdana" w:eastAsia="Times New Roman" w:hAnsi="Verdana" w:cs="Times New Roman"/>
            <w:color w:val="00289C"/>
            <w:sz w:val="20"/>
            <w:u w:val="single"/>
          </w:rPr>
          <w:t>Ribbon Overview</w:t>
        </w:r>
      </w:hyperlink>
    </w:p>
    <w:p w:rsidR="00E96B35" w:rsidRPr="00E96B35" w:rsidRDefault="00E96B35" w:rsidP="00E96B35">
      <w:pPr>
        <w:numPr>
          <w:ilvl w:val="0"/>
          <w:numId w:val="1"/>
        </w:numPr>
        <w:spacing w:before="80" w:after="0" w:line="240" w:lineRule="auto"/>
        <w:ind w:left="200"/>
        <w:rPr>
          <w:rFonts w:ascii="Verdana" w:eastAsia="Times New Roman" w:hAnsi="Verdana" w:cs="Times New Roman"/>
          <w:color w:val="000000"/>
          <w:sz w:val="17"/>
          <w:szCs w:val="17"/>
        </w:rPr>
      </w:pPr>
      <w:hyperlink r:id="rId8" w:history="1">
        <w:r w:rsidRPr="00E96B35">
          <w:rPr>
            <w:rFonts w:ascii="Verdana" w:eastAsia="Times New Roman" w:hAnsi="Verdana" w:cs="Times New Roman"/>
            <w:color w:val="00289C"/>
            <w:sz w:val="20"/>
            <w:u w:val="single"/>
          </w:rPr>
          <w:t>Application Frame Overview</w:t>
        </w:r>
      </w:hyperlink>
    </w:p>
    <w:p w:rsidR="00E96B35" w:rsidRPr="00E96B35" w:rsidRDefault="00E96B35" w:rsidP="00E96B35">
      <w:pPr>
        <w:numPr>
          <w:ilvl w:val="0"/>
          <w:numId w:val="1"/>
        </w:numPr>
        <w:spacing w:before="80" w:after="0" w:line="240" w:lineRule="auto"/>
        <w:ind w:left="200"/>
        <w:rPr>
          <w:rFonts w:ascii="Verdana" w:eastAsia="Times New Roman" w:hAnsi="Verdana" w:cs="Times New Roman"/>
          <w:color w:val="000000"/>
          <w:sz w:val="17"/>
          <w:szCs w:val="17"/>
        </w:rPr>
      </w:pPr>
      <w:hyperlink r:id="rId9" w:history="1">
        <w:r w:rsidRPr="00E96B35">
          <w:rPr>
            <w:rFonts w:ascii="Verdana" w:eastAsia="Times New Roman" w:hAnsi="Verdana" w:cs="Times New Roman"/>
            <w:color w:val="00289C"/>
            <w:sz w:val="20"/>
            <w:u w:val="single"/>
          </w:rPr>
          <w:t>Quick Access Toolbar</w:t>
        </w:r>
      </w:hyperlink>
    </w:p>
    <w:p w:rsidR="00E96B35" w:rsidRPr="00E96B35" w:rsidRDefault="00E96B35" w:rsidP="00E96B35">
      <w:pPr>
        <w:numPr>
          <w:ilvl w:val="0"/>
          <w:numId w:val="1"/>
        </w:numPr>
        <w:spacing w:before="80" w:after="0" w:line="240" w:lineRule="auto"/>
        <w:ind w:left="200"/>
        <w:rPr>
          <w:rFonts w:ascii="Verdana" w:eastAsia="Times New Roman" w:hAnsi="Verdana" w:cs="Times New Roman"/>
          <w:color w:val="000000"/>
          <w:sz w:val="17"/>
          <w:szCs w:val="17"/>
        </w:rPr>
      </w:pPr>
      <w:hyperlink r:id="rId10" w:history="1">
        <w:r w:rsidRPr="00E96B35">
          <w:rPr>
            <w:rFonts w:ascii="Verdana" w:eastAsia="Times New Roman" w:hAnsi="Verdana" w:cs="Times New Roman"/>
            <w:color w:val="00289C"/>
            <w:sz w:val="20"/>
            <w:u w:val="single"/>
          </w:rPr>
          <w:t>Using the Quick Access Toolbar</w:t>
        </w:r>
      </w:hyperlink>
    </w:p>
    <w:p w:rsidR="00E96B35" w:rsidRPr="00E96B35" w:rsidRDefault="00E96B35" w:rsidP="00E96B35">
      <w:pPr>
        <w:numPr>
          <w:ilvl w:val="0"/>
          <w:numId w:val="1"/>
        </w:numPr>
        <w:spacing w:before="80" w:after="0" w:line="240" w:lineRule="auto"/>
        <w:ind w:left="200"/>
        <w:rPr>
          <w:rFonts w:ascii="Verdana" w:eastAsia="Times New Roman" w:hAnsi="Verdana" w:cs="Times New Roman"/>
          <w:color w:val="000000"/>
          <w:sz w:val="17"/>
          <w:szCs w:val="17"/>
        </w:rPr>
      </w:pPr>
      <w:hyperlink r:id="rId11" w:history="1">
        <w:r w:rsidRPr="00E96B35">
          <w:rPr>
            <w:rFonts w:ascii="Verdana" w:eastAsia="Times New Roman" w:hAnsi="Verdana" w:cs="Times New Roman"/>
            <w:color w:val="00289C"/>
            <w:sz w:val="20"/>
            <w:u w:val="single"/>
          </w:rPr>
          <w:t>Tooltips</w:t>
        </w:r>
      </w:hyperlink>
    </w:p>
    <w:p w:rsidR="00E96B35" w:rsidRPr="00E96B35" w:rsidRDefault="00E96B35" w:rsidP="00E96B35">
      <w:pPr>
        <w:numPr>
          <w:ilvl w:val="0"/>
          <w:numId w:val="1"/>
        </w:numPr>
        <w:spacing w:before="80" w:after="0" w:line="240" w:lineRule="auto"/>
        <w:ind w:left="200"/>
        <w:rPr>
          <w:rFonts w:ascii="Verdana" w:eastAsia="Times New Roman" w:hAnsi="Verdana" w:cs="Times New Roman"/>
          <w:color w:val="000000"/>
          <w:sz w:val="17"/>
          <w:szCs w:val="17"/>
        </w:rPr>
      </w:pPr>
      <w:hyperlink r:id="rId12" w:history="1">
        <w:proofErr w:type="spellStart"/>
        <w:r w:rsidRPr="00E96B35">
          <w:rPr>
            <w:rFonts w:ascii="Verdana" w:eastAsia="Times New Roman" w:hAnsi="Verdana" w:cs="Times New Roman"/>
            <w:color w:val="00289C"/>
            <w:sz w:val="20"/>
            <w:u w:val="single"/>
          </w:rPr>
          <w:t>Keytips</w:t>
        </w:r>
        <w:proofErr w:type="spellEnd"/>
      </w:hyperlink>
    </w:p>
    <w:p w:rsidR="00E96B35" w:rsidRPr="00E96B35" w:rsidRDefault="00E96B35" w:rsidP="00E96B35">
      <w:pPr>
        <w:numPr>
          <w:ilvl w:val="0"/>
          <w:numId w:val="1"/>
        </w:numPr>
        <w:spacing w:before="80" w:after="0" w:line="240" w:lineRule="auto"/>
        <w:ind w:left="200"/>
        <w:rPr>
          <w:rFonts w:ascii="Verdana" w:eastAsia="Times New Roman" w:hAnsi="Verdana" w:cs="Times New Roman"/>
          <w:color w:val="000000"/>
          <w:sz w:val="17"/>
          <w:szCs w:val="17"/>
        </w:rPr>
      </w:pPr>
      <w:hyperlink r:id="rId13" w:history="1">
        <w:r w:rsidRPr="00E96B35">
          <w:rPr>
            <w:rFonts w:ascii="Verdana" w:eastAsia="Times New Roman" w:hAnsi="Verdana" w:cs="Times New Roman"/>
            <w:color w:val="00289C"/>
            <w:sz w:val="20"/>
            <w:u w:val="single"/>
          </w:rPr>
          <w:t>Project Browser</w:t>
        </w:r>
      </w:hyperlink>
    </w:p>
    <w:p w:rsidR="00E96B35" w:rsidRPr="00E96B35" w:rsidRDefault="00E96B35" w:rsidP="00E96B35">
      <w:pPr>
        <w:numPr>
          <w:ilvl w:val="0"/>
          <w:numId w:val="1"/>
        </w:numPr>
        <w:spacing w:before="80" w:after="0" w:line="240" w:lineRule="auto"/>
        <w:ind w:left="200"/>
        <w:rPr>
          <w:rFonts w:ascii="Verdana" w:eastAsia="Times New Roman" w:hAnsi="Verdana" w:cs="Times New Roman"/>
          <w:color w:val="000000"/>
          <w:sz w:val="17"/>
          <w:szCs w:val="17"/>
        </w:rPr>
      </w:pPr>
      <w:hyperlink r:id="rId14" w:history="1">
        <w:r w:rsidRPr="00E96B35">
          <w:rPr>
            <w:rFonts w:ascii="Verdana" w:eastAsia="Times New Roman" w:hAnsi="Verdana" w:cs="Times New Roman"/>
            <w:color w:val="00289C"/>
            <w:sz w:val="20"/>
            <w:u w:val="single"/>
          </w:rPr>
          <w:t>Drawing Area</w:t>
        </w:r>
      </w:hyperlink>
    </w:p>
    <w:p w:rsidR="00E96B35" w:rsidRPr="00E96B35" w:rsidRDefault="00E96B35" w:rsidP="00E96B35">
      <w:pPr>
        <w:numPr>
          <w:ilvl w:val="0"/>
          <w:numId w:val="1"/>
        </w:numPr>
        <w:spacing w:before="80" w:after="0" w:line="240" w:lineRule="auto"/>
        <w:ind w:left="200"/>
        <w:rPr>
          <w:rFonts w:ascii="Verdana" w:eastAsia="Times New Roman" w:hAnsi="Verdana" w:cs="Times New Roman"/>
          <w:color w:val="000000"/>
          <w:sz w:val="17"/>
          <w:szCs w:val="17"/>
        </w:rPr>
      </w:pPr>
      <w:hyperlink r:id="rId15" w:history="1">
        <w:r w:rsidRPr="00E96B35">
          <w:rPr>
            <w:rFonts w:ascii="Verdana" w:eastAsia="Times New Roman" w:hAnsi="Verdana" w:cs="Times New Roman"/>
            <w:color w:val="00289C"/>
            <w:sz w:val="20"/>
            <w:u w:val="single"/>
          </w:rPr>
          <w:t>Status Bar</w:t>
        </w:r>
      </w:hyperlink>
    </w:p>
    <w:p w:rsidR="00E96B35" w:rsidRPr="00E96B35" w:rsidRDefault="00E96B35" w:rsidP="00E96B35">
      <w:pPr>
        <w:numPr>
          <w:ilvl w:val="0"/>
          <w:numId w:val="1"/>
        </w:numPr>
        <w:spacing w:before="80" w:after="0" w:line="240" w:lineRule="auto"/>
        <w:ind w:left="200"/>
        <w:rPr>
          <w:rFonts w:ascii="Verdana" w:eastAsia="Times New Roman" w:hAnsi="Verdana" w:cs="Times New Roman"/>
          <w:color w:val="000000"/>
          <w:sz w:val="17"/>
          <w:szCs w:val="17"/>
        </w:rPr>
      </w:pPr>
      <w:hyperlink r:id="rId16" w:history="1">
        <w:r w:rsidRPr="00E96B35">
          <w:rPr>
            <w:rFonts w:ascii="Verdana" w:eastAsia="Times New Roman" w:hAnsi="Verdana" w:cs="Times New Roman"/>
            <w:color w:val="00289C"/>
            <w:sz w:val="20"/>
            <w:u w:val="single"/>
          </w:rPr>
          <w:t>Options Bar</w:t>
        </w:r>
      </w:hyperlink>
    </w:p>
    <w:p w:rsidR="00E96B35" w:rsidRPr="00E96B35" w:rsidRDefault="00E96B35" w:rsidP="00E96B35">
      <w:pPr>
        <w:numPr>
          <w:ilvl w:val="0"/>
          <w:numId w:val="1"/>
        </w:numPr>
        <w:spacing w:before="80" w:after="0" w:line="240" w:lineRule="auto"/>
        <w:ind w:left="200"/>
        <w:rPr>
          <w:rFonts w:ascii="Verdana" w:eastAsia="Times New Roman" w:hAnsi="Verdana" w:cs="Times New Roman"/>
          <w:color w:val="000000"/>
          <w:sz w:val="17"/>
          <w:szCs w:val="17"/>
        </w:rPr>
      </w:pPr>
      <w:hyperlink r:id="rId17" w:history="1">
        <w:r w:rsidRPr="00E96B35">
          <w:rPr>
            <w:rFonts w:ascii="Verdana" w:eastAsia="Times New Roman" w:hAnsi="Verdana" w:cs="Times New Roman"/>
            <w:color w:val="00289C"/>
            <w:sz w:val="20"/>
            <w:u w:val="single"/>
          </w:rPr>
          <w:t>Type Selector</w:t>
        </w:r>
      </w:hyperlink>
    </w:p>
    <w:p w:rsidR="00E96B35" w:rsidRPr="00E96B35" w:rsidRDefault="00E96B35" w:rsidP="00E96B35">
      <w:pPr>
        <w:numPr>
          <w:ilvl w:val="0"/>
          <w:numId w:val="1"/>
        </w:numPr>
        <w:spacing w:before="80" w:after="0" w:line="240" w:lineRule="auto"/>
        <w:ind w:left="200"/>
        <w:rPr>
          <w:rFonts w:ascii="Verdana" w:eastAsia="Times New Roman" w:hAnsi="Verdana" w:cs="Times New Roman"/>
          <w:color w:val="000000"/>
          <w:sz w:val="17"/>
          <w:szCs w:val="17"/>
        </w:rPr>
      </w:pPr>
      <w:hyperlink r:id="rId18" w:history="1">
        <w:r w:rsidRPr="00E96B35">
          <w:rPr>
            <w:rFonts w:ascii="Verdana" w:eastAsia="Times New Roman" w:hAnsi="Verdana" w:cs="Times New Roman"/>
            <w:color w:val="00289C"/>
            <w:sz w:val="20"/>
            <w:u w:val="single"/>
          </w:rPr>
          <w:t>View Control Bar</w:t>
        </w:r>
      </w:hyperlink>
    </w:p>
    <w:p w:rsidR="00E96B35" w:rsidRPr="00E96B35" w:rsidRDefault="00E96B35" w:rsidP="00E96B35">
      <w:pPr>
        <w:numPr>
          <w:ilvl w:val="0"/>
          <w:numId w:val="1"/>
        </w:numPr>
        <w:spacing w:before="80" w:after="0" w:line="240" w:lineRule="auto"/>
        <w:ind w:left="200"/>
        <w:rPr>
          <w:rFonts w:ascii="Verdana" w:eastAsia="Times New Roman" w:hAnsi="Verdana" w:cs="Times New Roman"/>
          <w:color w:val="000000"/>
          <w:sz w:val="17"/>
          <w:szCs w:val="17"/>
        </w:rPr>
      </w:pPr>
      <w:hyperlink r:id="rId19" w:history="1">
        <w:proofErr w:type="spellStart"/>
        <w:r w:rsidRPr="00E96B35">
          <w:rPr>
            <w:rFonts w:ascii="Verdana" w:eastAsia="Times New Roman" w:hAnsi="Verdana" w:cs="Times New Roman"/>
            <w:color w:val="00289C"/>
            <w:sz w:val="20"/>
            <w:u w:val="single"/>
          </w:rPr>
          <w:t>InfoCenter</w:t>
        </w:r>
        <w:proofErr w:type="spellEnd"/>
      </w:hyperlink>
    </w:p>
    <w:p w:rsidR="00E96B35" w:rsidRPr="00E96B35" w:rsidRDefault="00E96B35" w:rsidP="00E96B35">
      <w:pPr>
        <w:numPr>
          <w:ilvl w:val="0"/>
          <w:numId w:val="1"/>
        </w:numPr>
        <w:spacing w:before="80" w:after="0" w:line="240" w:lineRule="auto"/>
        <w:ind w:left="200"/>
        <w:rPr>
          <w:rFonts w:ascii="Verdana" w:eastAsia="Times New Roman" w:hAnsi="Verdana" w:cs="Times New Roman"/>
          <w:color w:val="000000"/>
          <w:sz w:val="17"/>
          <w:szCs w:val="17"/>
        </w:rPr>
      </w:pPr>
      <w:hyperlink r:id="rId20" w:history="1">
        <w:r w:rsidRPr="00E96B35">
          <w:rPr>
            <w:rFonts w:ascii="Verdana" w:eastAsia="Times New Roman" w:hAnsi="Verdana" w:cs="Times New Roman"/>
            <w:color w:val="00289C"/>
            <w:sz w:val="20"/>
            <w:u w:val="single"/>
          </w:rPr>
          <w:t>Autodesk® Seek</w:t>
        </w:r>
      </w:hyperlink>
    </w:p>
    <w:p w:rsidR="00E13B22" w:rsidRDefault="00E13B22"/>
    <w:p w:rsidR="009F02A6" w:rsidRDefault="009F02A6"/>
    <w:p w:rsidR="009F02A6" w:rsidRDefault="009F02A6"/>
    <w:p w:rsidR="009F02A6" w:rsidRDefault="009F02A6"/>
    <w:p w:rsidR="009F02A6" w:rsidRPr="009F02A6" w:rsidRDefault="009F02A6" w:rsidP="009F02A6">
      <w:pPr>
        <w:shd w:val="clear" w:color="auto" w:fill="3D3D3D"/>
        <w:spacing w:after="0" w:line="240" w:lineRule="auto"/>
        <w:rPr>
          <w:rFonts w:ascii="Verdana" w:eastAsia="Times New Roman" w:hAnsi="Verdana" w:cs="Times New Roman"/>
          <w:color w:val="000000"/>
          <w:sz w:val="17"/>
          <w:szCs w:val="17"/>
        </w:rPr>
      </w:pPr>
      <w:r w:rsidRPr="009F02A6">
        <w:rPr>
          <w:rFonts w:ascii="Verdana" w:eastAsia="Times New Roman" w:hAnsi="Verdana" w:cs="Times New Roman"/>
          <w:color w:val="FFFFFF"/>
          <w:sz w:val="32"/>
          <w:szCs w:val="32"/>
        </w:rPr>
        <w:t>MEP Workflows</w:t>
      </w:r>
    </w:p>
    <w:p w:rsidR="009F02A6" w:rsidRPr="009F02A6" w:rsidRDefault="009F02A6" w:rsidP="009F02A6">
      <w:pPr>
        <w:spacing w:after="0" w:line="0" w:lineRule="atLeast"/>
        <w:rPr>
          <w:rFonts w:ascii="Verdana" w:eastAsia="Times New Roman" w:hAnsi="Verdana" w:cs="Times New Roman"/>
          <w:color w:val="000000"/>
          <w:sz w:val="17"/>
          <w:szCs w:val="17"/>
        </w:rPr>
      </w:pPr>
      <w:r w:rsidRPr="009F02A6">
        <w:rPr>
          <w:rFonts w:ascii="Verdana" w:eastAsia="Times New Roman" w:hAnsi="Verdana" w:cs="Times New Roman"/>
          <w:color w:val="000000"/>
          <w:sz w:val="17"/>
          <w:szCs w:val="17"/>
        </w:rPr>
        <w:t> </w:t>
      </w:r>
    </w:p>
    <w:p w:rsidR="009F02A6" w:rsidRPr="009F02A6" w:rsidRDefault="009F02A6" w:rsidP="009F02A6">
      <w:pPr>
        <w:spacing w:after="0" w:line="0" w:lineRule="atLeast"/>
        <w:rPr>
          <w:rFonts w:ascii="Verdana" w:eastAsia="Times New Roman" w:hAnsi="Verdana" w:cs="Times New Roman"/>
          <w:color w:val="000000"/>
          <w:sz w:val="17"/>
          <w:szCs w:val="17"/>
        </w:rPr>
      </w:pPr>
      <w:r w:rsidRPr="009F02A6">
        <w:rPr>
          <w:rFonts w:ascii="Verdana" w:eastAsia="Times New Roman" w:hAnsi="Verdana" w:cs="Times New Roman"/>
          <w:color w:val="000000"/>
          <w:sz w:val="17"/>
          <w:szCs w:val="17"/>
        </w:rPr>
        <w:t> </w:t>
      </w:r>
    </w:p>
    <w:p w:rsidR="009F02A6" w:rsidRPr="009F02A6" w:rsidRDefault="009F02A6" w:rsidP="009F02A6">
      <w:pPr>
        <w:spacing w:after="0" w:line="0" w:lineRule="atLeast"/>
        <w:rPr>
          <w:rFonts w:ascii="Verdana" w:eastAsia="Times New Roman" w:hAnsi="Verdana" w:cs="Times New Roman"/>
          <w:color w:val="000000"/>
          <w:sz w:val="17"/>
          <w:szCs w:val="17"/>
        </w:rPr>
      </w:pPr>
      <w:r w:rsidRPr="009F02A6">
        <w:rPr>
          <w:rFonts w:ascii="Verdana" w:eastAsia="Times New Roman" w:hAnsi="Verdana" w:cs="Times New Roman"/>
          <w:color w:val="000000"/>
          <w:sz w:val="17"/>
          <w:szCs w:val="17"/>
        </w:rPr>
        <w:t> </w:t>
      </w:r>
    </w:p>
    <w:p w:rsidR="009F02A6" w:rsidRPr="009F02A6" w:rsidRDefault="009F02A6" w:rsidP="009F02A6">
      <w:pPr>
        <w:spacing w:before="320" w:after="160" w:line="240" w:lineRule="auto"/>
        <w:outlineLvl w:val="3"/>
        <w:rPr>
          <w:rFonts w:ascii="Verdana" w:eastAsia="Times New Roman" w:hAnsi="Verdana" w:cs="Times New Roman"/>
          <w:b/>
          <w:bCs/>
          <w:color w:val="333388"/>
          <w:sz w:val="20"/>
          <w:szCs w:val="20"/>
        </w:rPr>
      </w:pPr>
      <w:r w:rsidRPr="009F02A6">
        <w:rPr>
          <w:rFonts w:ascii="Verdana" w:eastAsia="Times New Roman" w:hAnsi="Verdana" w:cs="Times New Roman"/>
          <w:b/>
          <w:bCs/>
          <w:color w:val="333388"/>
          <w:sz w:val="20"/>
          <w:szCs w:val="20"/>
        </w:rPr>
        <w:t>Topics in this section</w:t>
      </w:r>
    </w:p>
    <w:p w:rsidR="009F02A6" w:rsidRPr="009F02A6" w:rsidRDefault="009F02A6" w:rsidP="009F02A6">
      <w:pPr>
        <w:numPr>
          <w:ilvl w:val="0"/>
          <w:numId w:val="2"/>
        </w:numPr>
        <w:spacing w:before="80" w:after="0" w:line="240" w:lineRule="auto"/>
        <w:ind w:left="200"/>
        <w:rPr>
          <w:rFonts w:ascii="Verdana" w:eastAsia="Times New Roman" w:hAnsi="Verdana" w:cs="Times New Roman"/>
          <w:color w:val="000000"/>
          <w:sz w:val="17"/>
          <w:szCs w:val="17"/>
        </w:rPr>
      </w:pPr>
      <w:hyperlink r:id="rId21" w:history="1">
        <w:r w:rsidRPr="009F02A6">
          <w:rPr>
            <w:rFonts w:ascii="Verdana" w:eastAsia="Times New Roman" w:hAnsi="Verdana" w:cs="Times New Roman"/>
            <w:color w:val="00289C"/>
            <w:sz w:val="20"/>
            <w:u w:val="single"/>
          </w:rPr>
          <w:t>MEP Systems</w:t>
        </w:r>
      </w:hyperlink>
    </w:p>
    <w:p w:rsidR="009F02A6" w:rsidRPr="009F02A6" w:rsidRDefault="009F02A6" w:rsidP="009F02A6">
      <w:pPr>
        <w:numPr>
          <w:ilvl w:val="0"/>
          <w:numId w:val="2"/>
        </w:numPr>
        <w:spacing w:before="80" w:after="0" w:line="240" w:lineRule="auto"/>
        <w:ind w:left="200"/>
        <w:rPr>
          <w:rFonts w:ascii="Verdana" w:eastAsia="Times New Roman" w:hAnsi="Verdana" w:cs="Times New Roman"/>
          <w:color w:val="000000"/>
          <w:sz w:val="17"/>
          <w:szCs w:val="17"/>
        </w:rPr>
      </w:pPr>
      <w:hyperlink r:id="rId22" w:history="1">
        <w:r w:rsidRPr="009F02A6">
          <w:rPr>
            <w:rFonts w:ascii="Verdana" w:eastAsia="Times New Roman" w:hAnsi="Verdana" w:cs="Times New Roman"/>
            <w:color w:val="00289C"/>
            <w:sz w:val="20"/>
            <w:u w:val="single"/>
          </w:rPr>
          <w:t>HVAC Systems</w:t>
        </w:r>
      </w:hyperlink>
    </w:p>
    <w:p w:rsidR="009F02A6" w:rsidRPr="009F02A6" w:rsidRDefault="009F02A6" w:rsidP="009F02A6">
      <w:pPr>
        <w:numPr>
          <w:ilvl w:val="0"/>
          <w:numId w:val="2"/>
        </w:numPr>
        <w:spacing w:before="80" w:after="0" w:line="240" w:lineRule="auto"/>
        <w:ind w:left="200"/>
        <w:rPr>
          <w:rFonts w:ascii="Verdana" w:eastAsia="Times New Roman" w:hAnsi="Verdana" w:cs="Times New Roman"/>
          <w:color w:val="000000"/>
          <w:sz w:val="17"/>
          <w:szCs w:val="17"/>
        </w:rPr>
      </w:pPr>
      <w:hyperlink r:id="rId23" w:history="1">
        <w:r w:rsidRPr="009F02A6">
          <w:rPr>
            <w:rFonts w:ascii="Verdana" w:eastAsia="Times New Roman" w:hAnsi="Verdana" w:cs="Times New Roman"/>
            <w:color w:val="00289C"/>
            <w:sz w:val="20"/>
            <w:u w:val="single"/>
          </w:rPr>
          <w:t>Electrical Systems</w:t>
        </w:r>
      </w:hyperlink>
    </w:p>
    <w:p w:rsidR="009F02A6" w:rsidRPr="009F02A6" w:rsidRDefault="009F02A6" w:rsidP="009F02A6">
      <w:pPr>
        <w:numPr>
          <w:ilvl w:val="0"/>
          <w:numId w:val="2"/>
        </w:numPr>
        <w:spacing w:before="80" w:after="0" w:line="240" w:lineRule="auto"/>
        <w:ind w:left="200"/>
        <w:rPr>
          <w:rFonts w:ascii="Verdana" w:eastAsia="Times New Roman" w:hAnsi="Verdana" w:cs="Times New Roman"/>
          <w:color w:val="000000"/>
          <w:sz w:val="17"/>
          <w:szCs w:val="17"/>
        </w:rPr>
      </w:pPr>
      <w:hyperlink r:id="rId24" w:history="1">
        <w:r w:rsidRPr="009F02A6">
          <w:rPr>
            <w:rFonts w:ascii="Verdana" w:eastAsia="Times New Roman" w:hAnsi="Verdana" w:cs="Times New Roman"/>
            <w:color w:val="00289C"/>
            <w:sz w:val="20"/>
            <w:u w:val="single"/>
          </w:rPr>
          <w:t>Piping Systems</w:t>
        </w:r>
      </w:hyperlink>
    </w:p>
    <w:p w:rsidR="009F02A6" w:rsidRDefault="009F02A6"/>
    <w:p w:rsidR="009F02A6" w:rsidRDefault="009F02A6"/>
    <w:p w:rsidR="009F02A6" w:rsidRPr="009F02A6" w:rsidRDefault="009F02A6" w:rsidP="009F02A6">
      <w:pPr>
        <w:shd w:val="clear" w:color="auto" w:fill="3D3D3D"/>
        <w:spacing w:after="0" w:line="240" w:lineRule="auto"/>
        <w:rPr>
          <w:rFonts w:ascii="Verdana" w:eastAsia="Times New Roman" w:hAnsi="Verdana" w:cs="Times New Roman"/>
          <w:color w:val="000000"/>
          <w:sz w:val="17"/>
          <w:szCs w:val="17"/>
        </w:rPr>
      </w:pPr>
      <w:r w:rsidRPr="009F02A6">
        <w:rPr>
          <w:rFonts w:ascii="Verdana" w:eastAsia="Times New Roman" w:hAnsi="Verdana" w:cs="Times New Roman"/>
          <w:color w:val="FFFFFF"/>
          <w:sz w:val="32"/>
          <w:szCs w:val="32"/>
        </w:rPr>
        <w:t>MEP Systems</w:t>
      </w:r>
    </w:p>
    <w:p w:rsidR="009F02A6" w:rsidRPr="009F02A6" w:rsidRDefault="009F02A6" w:rsidP="009F02A6">
      <w:pPr>
        <w:spacing w:after="0" w:line="0" w:lineRule="atLeast"/>
        <w:rPr>
          <w:rFonts w:ascii="Verdana" w:eastAsia="Times New Roman" w:hAnsi="Verdana" w:cs="Times New Roman"/>
          <w:color w:val="000000"/>
          <w:sz w:val="17"/>
          <w:szCs w:val="17"/>
        </w:rPr>
      </w:pPr>
      <w:r w:rsidRPr="009F02A6">
        <w:rPr>
          <w:rFonts w:ascii="Verdana" w:eastAsia="Times New Roman" w:hAnsi="Verdana" w:cs="Times New Roman"/>
          <w:color w:val="000000"/>
          <w:sz w:val="17"/>
          <w:szCs w:val="17"/>
        </w:rPr>
        <w:t> </w:t>
      </w:r>
    </w:p>
    <w:p w:rsidR="009F02A6" w:rsidRPr="009F02A6" w:rsidRDefault="009F02A6" w:rsidP="009F02A6">
      <w:pPr>
        <w:spacing w:after="0" w:line="0" w:lineRule="atLeast"/>
        <w:rPr>
          <w:rFonts w:ascii="Verdana" w:eastAsia="Times New Roman" w:hAnsi="Verdana" w:cs="Times New Roman"/>
          <w:color w:val="000000"/>
          <w:sz w:val="17"/>
          <w:szCs w:val="17"/>
        </w:rPr>
      </w:pPr>
      <w:r w:rsidRPr="009F02A6">
        <w:rPr>
          <w:rFonts w:ascii="Verdana" w:eastAsia="Times New Roman" w:hAnsi="Verdana" w:cs="Times New Roman"/>
          <w:color w:val="000000"/>
          <w:sz w:val="17"/>
          <w:szCs w:val="17"/>
        </w:rPr>
        <w:t> </w:t>
      </w:r>
    </w:p>
    <w:p w:rsidR="009F02A6" w:rsidRPr="009F02A6" w:rsidRDefault="009F02A6" w:rsidP="009F02A6">
      <w:pPr>
        <w:spacing w:after="0" w:line="0" w:lineRule="atLeast"/>
        <w:rPr>
          <w:rFonts w:ascii="Verdana" w:eastAsia="Times New Roman" w:hAnsi="Verdana" w:cs="Times New Roman"/>
          <w:color w:val="000000"/>
          <w:sz w:val="17"/>
          <w:szCs w:val="17"/>
        </w:rPr>
      </w:pPr>
      <w:r w:rsidRPr="009F02A6">
        <w:rPr>
          <w:rFonts w:ascii="Verdana" w:eastAsia="Times New Roman" w:hAnsi="Verdana" w:cs="Times New Roman"/>
          <w:color w:val="000000"/>
          <w:sz w:val="17"/>
          <w:szCs w:val="17"/>
        </w:rPr>
        <w:t> </w:t>
      </w:r>
    </w:p>
    <w:p w:rsidR="009F02A6" w:rsidRPr="009F02A6" w:rsidRDefault="009F02A6" w:rsidP="009F02A6">
      <w:pPr>
        <w:spacing w:before="200" w:after="0" w:line="240" w:lineRule="auto"/>
        <w:rPr>
          <w:rFonts w:ascii="Verdana" w:eastAsia="Times New Roman" w:hAnsi="Verdana" w:cs="Times New Roman"/>
          <w:color w:val="000000"/>
          <w:sz w:val="16"/>
          <w:szCs w:val="16"/>
        </w:rPr>
      </w:pPr>
      <w:proofErr w:type="spellStart"/>
      <w:r w:rsidRPr="009F02A6">
        <w:rPr>
          <w:rFonts w:ascii="Verdana" w:eastAsia="Times New Roman" w:hAnsi="Verdana" w:cs="Times New Roman"/>
          <w:color w:val="000000"/>
          <w:sz w:val="16"/>
          <w:szCs w:val="16"/>
        </w:rPr>
        <w:t>Revit</w:t>
      </w:r>
      <w:proofErr w:type="spellEnd"/>
      <w:r w:rsidRPr="009F02A6">
        <w:rPr>
          <w:rFonts w:ascii="Verdana" w:eastAsia="Times New Roman" w:hAnsi="Verdana" w:cs="Times New Roman"/>
          <w:color w:val="000000"/>
          <w:sz w:val="16"/>
          <w:szCs w:val="16"/>
        </w:rPr>
        <w:t xml:space="preserve"> MEP provides tools that support typical MEP workflows and tasks. Complete the first 2 topics before going on to the tasks outlined for a specific system (HVAC, Electrical, Piping, Plumbing, or Fire Protection).</w:t>
      </w:r>
    </w:p>
    <w:p w:rsidR="009F02A6" w:rsidRPr="009F02A6" w:rsidRDefault="009F02A6" w:rsidP="009F02A6">
      <w:pPr>
        <w:spacing w:before="320" w:after="160" w:line="240" w:lineRule="auto"/>
        <w:outlineLvl w:val="3"/>
        <w:rPr>
          <w:rFonts w:ascii="Verdana" w:eastAsia="Times New Roman" w:hAnsi="Verdana" w:cs="Times New Roman"/>
          <w:b/>
          <w:bCs/>
          <w:color w:val="333388"/>
          <w:sz w:val="20"/>
          <w:szCs w:val="20"/>
        </w:rPr>
      </w:pPr>
      <w:r w:rsidRPr="009F02A6">
        <w:rPr>
          <w:rFonts w:ascii="Verdana" w:eastAsia="Times New Roman" w:hAnsi="Verdana" w:cs="Times New Roman"/>
          <w:b/>
          <w:bCs/>
          <w:color w:val="333388"/>
          <w:sz w:val="20"/>
          <w:szCs w:val="20"/>
        </w:rPr>
        <w:t>Topics in this section</w:t>
      </w:r>
    </w:p>
    <w:p w:rsidR="009F02A6" w:rsidRPr="009F02A6" w:rsidRDefault="009F02A6" w:rsidP="009F02A6">
      <w:pPr>
        <w:numPr>
          <w:ilvl w:val="0"/>
          <w:numId w:val="3"/>
        </w:numPr>
        <w:spacing w:before="80" w:after="0" w:line="240" w:lineRule="auto"/>
        <w:ind w:left="200"/>
        <w:rPr>
          <w:rFonts w:ascii="Verdana" w:eastAsia="Times New Roman" w:hAnsi="Verdana" w:cs="Times New Roman"/>
          <w:color w:val="000000"/>
          <w:sz w:val="17"/>
          <w:szCs w:val="17"/>
        </w:rPr>
      </w:pPr>
      <w:hyperlink r:id="rId25" w:history="1">
        <w:r w:rsidRPr="009F02A6">
          <w:rPr>
            <w:rFonts w:ascii="Verdana" w:eastAsia="Times New Roman" w:hAnsi="Verdana" w:cs="Times New Roman"/>
            <w:color w:val="00289C"/>
            <w:sz w:val="20"/>
            <w:u w:val="single"/>
          </w:rPr>
          <w:t>Start a New MEP Project</w:t>
        </w:r>
      </w:hyperlink>
    </w:p>
    <w:p w:rsidR="009F02A6" w:rsidRPr="009F02A6" w:rsidRDefault="009F02A6" w:rsidP="009F02A6">
      <w:pPr>
        <w:numPr>
          <w:ilvl w:val="0"/>
          <w:numId w:val="3"/>
        </w:numPr>
        <w:spacing w:before="80" w:after="0" w:line="240" w:lineRule="auto"/>
        <w:ind w:left="200"/>
        <w:rPr>
          <w:rFonts w:ascii="Verdana" w:eastAsia="Times New Roman" w:hAnsi="Verdana" w:cs="Times New Roman"/>
          <w:color w:val="000000"/>
          <w:sz w:val="17"/>
          <w:szCs w:val="17"/>
        </w:rPr>
      </w:pPr>
      <w:hyperlink r:id="rId26" w:history="1">
        <w:r w:rsidRPr="009F02A6">
          <w:rPr>
            <w:rFonts w:ascii="Verdana" w:eastAsia="Times New Roman" w:hAnsi="Verdana" w:cs="Times New Roman"/>
            <w:color w:val="00289C"/>
            <w:sz w:val="20"/>
            <w:u w:val="single"/>
          </w:rPr>
          <w:t>Place Spaces and Create Zones</w:t>
        </w:r>
      </w:hyperlink>
    </w:p>
    <w:p w:rsidR="009F02A6" w:rsidRDefault="009F02A6"/>
    <w:p w:rsidR="00F44282" w:rsidRDefault="00F44282"/>
    <w:p w:rsidR="00F44282" w:rsidRPr="00F44282" w:rsidRDefault="00F44282" w:rsidP="00F44282">
      <w:pPr>
        <w:shd w:val="clear" w:color="auto" w:fill="3D3D3D"/>
        <w:spacing w:after="0" w:line="240" w:lineRule="auto"/>
        <w:rPr>
          <w:rFonts w:ascii="Verdana" w:eastAsia="Times New Roman" w:hAnsi="Verdana" w:cs="Times New Roman"/>
          <w:color w:val="000000"/>
          <w:sz w:val="17"/>
          <w:szCs w:val="17"/>
        </w:rPr>
      </w:pPr>
      <w:r w:rsidRPr="00F44282">
        <w:rPr>
          <w:rFonts w:ascii="Verdana" w:eastAsia="Times New Roman" w:hAnsi="Verdana" w:cs="Times New Roman"/>
          <w:color w:val="FFFFFF"/>
          <w:sz w:val="32"/>
          <w:szCs w:val="32"/>
        </w:rPr>
        <w:t>Start a New MEP Project</w:t>
      </w:r>
    </w:p>
    <w:p w:rsidR="00F44282" w:rsidRPr="00F44282" w:rsidRDefault="00F44282" w:rsidP="00F44282">
      <w:pPr>
        <w:spacing w:after="0" w:line="0" w:lineRule="atLeast"/>
        <w:rPr>
          <w:rFonts w:ascii="Verdana" w:eastAsia="Times New Roman" w:hAnsi="Verdana" w:cs="Times New Roman"/>
          <w:color w:val="000000"/>
          <w:sz w:val="17"/>
          <w:szCs w:val="17"/>
        </w:rPr>
      </w:pPr>
      <w:r w:rsidRPr="00F44282">
        <w:rPr>
          <w:rFonts w:ascii="Verdana" w:eastAsia="Times New Roman" w:hAnsi="Verdana" w:cs="Times New Roman"/>
          <w:color w:val="000000"/>
          <w:sz w:val="17"/>
          <w:szCs w:val="17"/>
        </w:rPr>
        <w:t> </w:t>
      </w:r>
    </w:p>
    <w:p w:rsidR="00F44282" w:rsidRPr="00F44282" w:rsidRDefault="00F44282" w:rsidP="00F44282">
      <w:pPr>
        <w:spacing w:after="0" w:line="0" w:lineRule="atLeast"/>
        <w:rPr>
          <w:rFonts w:ascii="Verdana" w:eastAsia="Times New Roman" w:hAnsi="Verdana" w:cs="Times New Roman"/>
          <w:color w:val="000000"/>
          <w:sz w:val="17"/>
          <w:szCs w:val="17"/>
        </w:rPr>
      </w:pPr>
      <w:r w:rsidRPr="00F44282">
        <w:rPr>
          <w:rFonts w:ascii="Verdana" w:eastAsia="Times New Roman" w:hAnsi="Verdana" w:cs="Times New Roman"/>
          <w:color w:val="000000"/>
          <w:sz w:val="17"/>
          <w:szCs w:val="17"/>
        </w:rPr>
        <w:t> </w:t>
      </w:r>
    </w:p>
    <w:p w:rsidR="00F44282" w:rsidRPr="00F44282" w:rsidRDefault="00F44282" w:rsidP="00F44282">
      <w:pPr>
        <w:spacing w:after="0" w:line="0" w:lineRule="atLeast"/>
        <w:rPr>
          <w:rFonts w:ascii="Verdana" w:eastAsia="Times New Roman" w:hAnsi="Verdana" w:cs="Times New Roman"/>
          <w:color w:val="000000"/>
          <w:sz w:val="17"/>
          <w:szCs w:val="17"/>
        </w:rPr>
      </w:pPr>
      <w:r w:rsidRPr="00F44282">
        <w:rPr>
          <w:rFonts w:ascii="Verdana" w:eastAsia="Times New Roman" w:hAnsi="Verdana" w:cs="Times New Roman"/>
          <w:color w:val="000000"/>
          <w:sz w:val="17"/>
          <w:szCs w:val="17"/>
        </w:rPr>
        <w:t> </w:t>
      </w:r>
    </w:p>
    <w:p w:rsidR="00F44282" w:rsidRPr="00F44282" w:rsidRDefault="00F44282" w:rsidP="00F44282">
      <w:pPr>
        <w:spacing w:before="200" w:after="0" w:line="240" w:lineRule="auto"/>
        <w:rPr>
          <w:rFonts w:ascii="Verdana" w:eastAsia="Times New Roman" w:hAnsi="Verdana" w:cs="Times New Roman"/>
          <w:color w:val="000000"/>
          <w:sz w:val="16"/>
          <w:szCs w:val="16"/>
        </w:rPr>
      </w:pPr>
      <w:r w:rsidRPr="00F44282">
        <w:rPr>
          <w:rFonts w:ascii="Verdana" w:eastAsia="Times New Roman" w:hAnsi="Verdana" w:cs="Times New Roman"/>
          <w:color w:val="000000"/>
          <w:sz w:val="16"/>
          <w:szCs w:val="16"/>
        </w:rPr>
        <w:t>MEP projects are typically created using linked architectural models. Plenums and chases should be included when analyzing heating and cooling loads for a project. Consequently, it’s often necessary to add levels to the architectural model so that you can recognize the entire volume of an MEP project.</w:t>
      </w:r>
    </w:p>
    <w:tbl>
      <w:tblPr>
        <w:tblW w:w="0" w:type="auto"/>
        <w:tblCellMar>
          <w:top w:w="15" w:type="dxa"/>
          <w:left w:w="15" w:type="dxa"/>
          <w:bottom w:w="15" w:type="dxa"/>
          <w:right w:w="15" w:type="dxa"/>
        </w:tblCellMar>
        <w:tblLook w:val="04A0"/>
      </w:tblPr>
      <w:tblGrid>
        <w:gridCol w:w="1217"/>
        <w:gridCol w:w="720"/>
        <w:gridCol w:w="7453"/>
      </w:tblGrid>
      <w:tr w:rsidR="00F44282" w:rsidRPr="00F44282" w:rsidTr="00F44282">
        <w:trPr>
          <w:trHeight w:val="15"/>
        </w:trPr>
        <w:tc>
          <w:tcPr>
            <w:tcW w:w="0" w:type="auto"/>
            <w:vAlign w:val="center"/>
            <w:hideMark/>
          </w:tcPr>
          <w:p w:rsidR="00F44282" w:rsidRPr="00F44282" w:rsidRDefault="00F44282" w:rsidP="00F44282">
            <w:pPr>
              <w:spacing w:before="200" w:after="0" w:line="240" w:lineRule="auto"/>
              <w:jc w:val="center"/>
              <w:rPr>
                <w:rFonts w:ascii="Verdana" w:eastAsia="Times New Roman" w:hAnsi="Verdana" w:cs="Times New Roman"/>
                <w:sz w:val="2"/>
                <w:szCs w:val="16"/>
              </w:rPr>
            </w:pPr>
          </w:p>
        </w:tc>
        <w:tc>
          <w:tcPr>
            <w:tcW w:w="0" w:type="auto"/>
            <w:vAlign w:val="center"/>
            <w:hideMark/>
          </w:tcPr>
          <w:p w:rsidR="00F44282" w:rsidRPr="00F44282" w:rsidRDefault="00F44282" w:rsidP="00F44282">
            <w:pPr>
              <w:spacing w:before="200" w:after="0" w:line="240" w:lineRule="auto"/>
              <w:jc w:val="center"/>
              <w:rPr>
                <w:rFonts w:ascii="Verdana" w:eastAsia="Times New Roman" w:hAnsi="Verdana" w:cs="Times New Roman"/>
                <w:sz w:val="2"/>
                <w:szCs w:val="16"/>
              </w:rPr>
            </w:pPr>
          </w:p>
        </w:tc>
        <w:tc>
          <w:tcPr>
            <w:tcW w:w="0" w:type="auto"/>
            <w:vAlign w:val="center"/>
            <w:hideMark/>
          </w:tcPr>
          <w:p w:rsidR="00F44282" w:rsidRPr="00F44282" w:rsidRDefault="00F44282" w:rsidP="00F44282">
            <w:pPr>
              <w:spacing w:before="200" w:after="0" w:line="240" w:lineRule="auto"/>
              <w:jc w:val="center"/>
              <w:rPr>
                <w:rFonts w:ascii="Verdana" w:eastAsia="Times New Roman" w:hAnsi="Verdana" w:cs="Times New Roman"/>
                <w:sz w:val="2"/>
                <w:szCs w:val="16"/>
              </w:rPr>
            </w:pPr>
          </w:p>
        </w:tc>
      </w:tr>
      <w:tr w:rsidR="00F44282" w:rsidRPr="00F44282" w:rsidTr="00F44282">
        <w:trPr>
          <w:trHeight w:val="270"/>
        </w:trPr>
        <w:tc>
          <w:tcPr>
            <w:tcW w:w="0" w:type="auto"/>
            <w:tcMar>
              <w:top w:w="15" w:type="dxa"/>
              <w:left w:w="150" w:type="dxa"/>
              <w:bottom w:w="150" w:type="dxa"/>
              <w:right w:w="255" w:type="dxa"/>
            </w:tcMar>
            <w:vAlign w:val="center"/>
            <w:hideMark/>
          </w:tcPr>
          <w:p w:rsidR="00F44282" w:rsidRPr="00F44282" w:rsidRDefault="00F44282" w:rsidP="00F44282">
            <w:pPr>
              <w:spacing w:before="200" w:after="0" w:line="240" w:lineRule="auto"/>
              <w:jc w:val="center"/>
              <w:rPr>
                <w:rFonts w:ascii="Verdana" w:eastAsia="Times New Roman" w:hAnsi="Verdana"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r>
      <w:tr w:rsidR="00F44282" w:rsidRPr="00F44282" w:rsidTr="00F44282">
        <w:trPr>
          <w:trHeight w:val="840"/>
        </w:trPr>
        <w:tc>
          <w:tcPr>
            <w:tcW w:w="0" w:type="auto"/>
            <w:tcMar>
              <w:top w:w="15" w:type="dxa"/>
              <w:left w:w="150" w:type="dxa"/>
              <w:bottom w:w="150" w:type="dxa"/>
              <w:right w:w="255" w:type="dxa"/>
            </w:tcMar>
            <w:vAlign w:val="center"/>
            <w:hideMark/>
          </w:tcPr>
          <w:p w:rsidR="00F44282" w:rsidRPr="00F44282" w:rsidRDefault="00F44282" w:rsidP="00F44282">
            <w:pPr>
              <w:spacing w:before="200" w:after="0" w:line="220" w:lineRule="atLeast"/>
              <w:jc w:val="center"/>
              <w:rPr>
                <w:rFonts w:ascii="Helvetica" w:eastAsia="Times New Roman" w:hAnsi="Helvetica" w:cs="Helvetica"/>
                <w:b/>
                <w:bCs/>
                <w:color w:val="383838"/>
                <w:sz w:val="20"/>
                <w:szCs w:val="20"/>
              </w:rPr>
            </w:pPr>
            <w:hyperlink r:id="rId27" w:history="1">
              <w:r w:rsidRPr="00F44282">
                <w:rPr>
                  <w:rFonts w:ascii="Helvetica" w:eastAsia="Times New Roman" w:hAnsi="Helvetica" w:cs="Helvetica"/>
                  <w:b/>
                  <w:bCs/>
                  <w:color w:val="4466AA"/>
                  <w:sz w:val="20"/>
                  <w:u w:val="single"/>
                </w:rPr>
                <w:t>Start a new project.</w:t>
              </w:r>
            </w:hyperlink>
          </w:p>
        </w:tc>
        <w:tc>
          <w:tcPr>
            <w:tcW w:w="450" w:type="dxa"/>
            <w:vAlign w:val="center"/>
            <w:hideMark/>
          </w:tcPr>
          <w:p w:rsidR="00F44282" w:rsidRPr="00F44282" w:rsidRDefault="00F44282" w:rsidP="00F44282">
            <w:pPr>
              <w:spacing w:before="200" w:after="0" w:line="240" w:lineRule="auto"/>
              <w:jc w:val="center"/>
              <w:rPr>
                <w:rFonts w:ascii="Verdana" w:eastAsia="Times New Roman" w:hAnsi="Verdana" w:cs="Times New Roman"/>
                <w:sz w:val="16"/>
                <w:szCs w:val="16"/>
              </w:rPr>
            </w:pPr>
            <w:r>
              <w:rPr>
                <w:rFonts w:ascii="Verdana" w:eastAsia="Times New Roman" w:hAnsi="Verdana" w:cs="Times New Roman"/>
                <w:noProof/>
                <w:sz w:val="16"/>
                <w:szCs w:val="16"/>
              </w:rPr>
              <w:drawing>
                <wp:inline distT="0" distB="0" distL="0" distR="0">
                  <wp:extent cx="409575" cy="19050"/>
                  <wp:effectExtent l="19050" t="0" r="9525" b="0"/>
                  <wp:docPr id="3" name="Picture 3" descr="http://docs.autodesk.com/RVTMPJ/2010/ENU/Revit%20MEP%202010%20Users%20Guide/RME/images/task-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cs.autodesk.com/RVTMPJ/2010/ENU/Revit%20MEP%202010%20Users%20Guide/RME/images/task-link.png"/>
                          <pic:cNvPicPr>
                            <a:picLocks noChangeAspect="1" noChangeArrowheads="1"/>
                          </pic:cNvPicPr>
                        </pic:nvPicPr>
                        <pic:blipFill>
                          <a:blip r:embed="rId28"/>
                          <a:srcRect/>
                          <a:stretch>
                            <a:fillRect/>
                          </a:stretch>
                        </pic:blipFill>
                        <pic:spPr bwMode="auto">
                          <a:xfrm>
                            <a:off x="0" y="0"/>
                            <a:ext cx="409575" cy="19050"/>
                          </a:xfrm>
                          <a:prstGeom prst="rect">
                            <a:avLst/>
                          </a:prstGeom>
                          <a:noFill/>
                          <a:ln w="9525">
                            <a:noFill/>
                            <a:miter lim="800000"/>
                            <a:headEnd/>
                            <a:tailEnd/>
                          </a:ln>
                        </pic:spPr>
                      </pic:pic>
                    </a:graphicData>
                  </a:graphic>
                </wp:inline>
              </w:drawing>
            </w:r>
          </w:p>
        </w:tc>
        <w:tc>
          <w:tcPr>
            <w:tcW w:w="7455" w:type="dxa"/>
            <w:shd w:val="clear" w:color="auto" w:fill="E6EADA"/>
            <w:tcMar>
              <w:top w:w="80" w:type="dxa"/>
              <w:left w:w="200" w:type="dxa"/>
              <w:bottom w:w="80" w:type="dxa"/>
              <w:right w:w="200" w:type="dxa"/>
            </w:tcMar>
            <w:vAlign w:val="center"/>
            <w:hideMark/>
          </w:tcPr>
          <w:p w:rsidR="00F44282" w:rsidRPr="00F44282" w:rsidRDefault="00F44282" w:rsidP="00F44282">
            <w:pPr>
              <w:spacing w:before="200" w:after="0" w:line="240" w:lineRule="auto"/>
              <w:rPr>
                <w:rFonts w:ascii="Verdana" w:eastAsia="Times New Roman" w:hAnsi="Verdana" w:cs="Times New Roman"/>
                <w:sz w:val="16"/>
                <w:szCs w:val="16"/>
              </w:rPr>
            </w:pPr>
            <w:proofErr w:type="gramStart"/>
            <w:r w:rsidRPr="00F44282">
              <w:rPr>
                <w:rFonts w:ascii="Helvetica" w:eastAsia="Times New Roman" w:hAnsi="Helvetica" w:cs="Helvetica"/>
                <w:sz w:val="20"/>
              </w:rPr>
              <w:t>Use a project template provided by your CAD/BIM manager, or use</w:t>
            </w:r>
            <w:proofErr w:type="gramEnd"/>
            <w:r w:rsidRPr="00F44282">
              <w:rPr>
                <w:rFonts w:ascii="Helvetica" w:eastAsia="Times New Roman" w:hAnsi="Helvetica" w:cs="Helvetica"/>
                <w:sz w:val="20"/>
              </w:rPr>
              <w:t xml:space="preserve"> a template that </w:t>
            </w:r>
            <w:proofErr w:type="spellStart"/>
            <w:r w:rsidRPr="00F44282">
              <w:rPr>
                <w:rFonts w:ascii="Helvetica" w:eastAsia="Times New Roman" w:hAnsi="Helvetica" w:cs="Helvetica"/>
                <w:sz w:val="20"/>
              </w:rPr>
              <w:t>Revit</w:t>
            </w:r>
            <w:proofErr w:type="spellEnd"/>
            <w:r w:rsidRPr="00F44282">
              <w:rPr>
                <w:rFonts w:ascii="Helvetica" w:eastAsia="Times New Roman" w:hAnsi="Helvetica" w:cs="Helvetica"/>
                <w:sz w:val="20"/>
              </w:rPr>
              <w:t xml:space="preserve"> MEP provides. Templates define many discipline specific settings.</w:t>
            </w:r>
          </w:p>
        </w:tc>
      </w:tr>
      <w:tr w:rsidR="00F44282" w:rsidRPr="00F44282" w:rsidTr="00F44282">
        <w:trPr>
          <w:trHeight w:val="375"/>
        </w:trPr>
        <w:tc>
          <w:tcPr>
            <w:tcW w:w="0" w:type="auto"/>
            <w:tcMar>
              <w:top w:w="15" w:type="dxa"/>
              <w:left w:w="150" w:type="dxa"/>
              <w:bottom w:w="150" w:type="dxa"/>
              <w:right w:w="255" w:type="dxa"/>
            </w:tcMar>
            <w:vAlign w:val="center"/>
            <w:hideMark/>
          </w:tcPr>
          <w:p w:rsidR="00F44282" w:rsidRPr="00F44282" w:rsidRDefault="00F44282" w:rsidP="00F44282">
            <w:pPr>
              <w:spacing w:before="200" w:after="0" w:line="240" w:lineRule="auto"/>
              <w:jc w:val="center"/>
              <w:rPr>
                <w:rFonts w:ascii="Verdana" w:eastAsia="Times New Roman" w:hAnsi="Verdana"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r>
      <w:tr w:rsidR="00F44282" w:rsidRPr="00F44282" w:rsidTr="00F44282">
        <w:tc>
          <w:tcPr>
            <w:tcW w:w="0" w:type="auto"/>
            <w:vAlign w:val="center"/>
            <w:hideMark/>
          </w:tcPr>
          <w:p w:rsidR="00F44282" w:rsidRPr="00F44282" w:rsidRDefault="00F44282" w:rsidP="00F44282">
            <w:pPr>
              <w:spacing w:before="200" w:after="0" w:line="240" w:lineRule="auto"/>
              <w:jc w:val="center"/>
              <w:rPr>
                <w:rFonts w:ascii="Verdana" w:eastAsia="Times New Roman" w:hAnsi="Verdana" w:cs="Times New Roman"/>
                <w:sz w:val="16"/>
                <w:szCs w:val="16"/>
              </w:rPr>
            </w:pPr>
            <w:r>
              <w:rPr>
                <w:rFonts w:ascii="Verdana" w:eastAsia="Times New Roman" w:hAnsi="Verdana" w:cs="Times New Roman"/>
                <w:noProof/>
                <w:sz w:val="16"/>
                <w:szCs w:val="16"/>
              </w:rPr>
              <w:drawing>
                <wp:inline distT="0" distB="0" distL="0" distR="0">
                  <wp:extent cx="200025" cy="333375"/>
                  <wp:effectExtent l="19050" t="0" r="9525" b="0"/>
                  <wp:docPr id="4" name="Picture 4" descr="http://docs.autodesk.com/RVTMPJ/2010/ENU/Revit%20MEP%202010%20Users%20Guide/RME/images/task-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cs.autodesk.com/RVTMPJ/2010/ENU/Revit%20MEP%202010%20Users%20Guide/RME/images/task-arrow.png"/>
                          <pic:cNvPicPr>
                            <a:picLocks noChangeAspect="1" noChangeArrowheads="1"/>
                          </pic:cNvPicPr>
                        </pic:nvPicPr>
                        <pic:blipFill>
                          <a:blip r:embed="rId29"/>
                          <a:srcRect/>
                          <a:stretch>
                            <a:fillRect/>
                          </a:stretch>
                        </pic:blipFill>
                        <pic:spPr bwMode="auto">
                          <a:xfrm>
                            <a:off x="0" y="0"/>
                            <a:ext cx="200025" cy="333375"/>
                          </a:xfrm>
                          <a:prstGeom prst="rect">
                            <a:avLst/>
                          </a:prstGeom>
                          <a:noFill/>
                          <a:ln w="9525">
                            <a:noFill/>
                            <a:miter lim="800000"/>
                            <a:headEnd/>
                            <a:tailEnd/>
                          </a:ln>
                        </pic:spPr>
                      </pic:pic>
                    </a:graphicData>
                  </a:graphic>
                </wp:inline>
              </w:drawing>
            </w: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r>
      <w:tr w:rsidR="00F44282" w:rsidRPr="00F44282" w:rsidTr="00F44282">
        <w:trPr>
          <w:trHeight w:val="270"/>
        </w:trPr>
        <w:tc>
          <w:tcPr>
            <w:tcW w:w="0" w:type="auto"/>
            <w:tcMar>
              <w:top w:w="15" w:type="dxa"/>
              <w:left w:w="150" w:type="dxa"/>
              <w:bottom w:w="150" w:type="dxa"/>
              <w:right w:w="255" w:type="dxa"/>
            </w:tcMar>
            <w:vAlign w:val="center"/>
            <w:hideMark/>
          </w:tcPr>
          <w:p w:rsidR="00F44282" w:rsidRPr="00F44282" w:rsidRDefault="00F44282" w:rsidP="00F44282">
            <w:pPr>
              <w:spacing w:before="200" w:after="0" w:line="240" w:lineRule="auto"/>
              <w:jc w:val="center"/>
              <w:rPr>
                <w:rFonts w:ascii="Verdana" w:eastAsia="Times New Roman" w:hAnsi="Verdana"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r>
      <w:tr w:rsidR="00F44282" w:rsidRPr="00F44282" w:rsidTr="00F44282">
        <w:trPr>
          <w:trHeight w:val="840"/>
        </w:trPr>
        <w:tc>
          <w:tcPr>
            <w:tcW w:w="0" w:type="auto"/>
            <w:tcMar>
              <w:top w:w="15" w:type="dxa"/>
              <w:left w:w="150" w:type="dxa"/>
              <w:bottom w:w="150" w:type="dxa"/>
              <w:right w:w="255" w:type="dxa"/>
            </w:tcMar>
            <w:vAlign w:val="center"/>
            <w:hideMark/>
          </w:tcPr>
          <w:p w:rsidR="00F44282" w:rsidRPr="00F44282" w:rsidRDefault="00F44282" w:rsidP="00F44282">
            <w:pPr>
              <w:spacing w:before="200" w:after="0" w:line="220" w:lineRule="atLeast"/>
              <w:jc w:val="center"/>
              <w:rPr>
                <w:rFonts w:ascii="Helvetica" w:eastAsia="Times New Roman" w:hAnsi="Helvetica" w:cs="Helvetica"/>
                <w:b/>
                <w:bCs/>
                <w:color w:val="383838"/>
                <w:sz w:val="20"/>
                <w:szCs w:val="20"/>
              </w:rPr>
            </w:pPr>
            <w:hyperlink r:id="rId30" w:history="1">
              <w:r w:rsidRPr="00F44282">
                <w:rPr>
                  <w:rFonts w:ascii="Helvetica" w:eastAsia="Times New Roman" w:hAnsi="Helvetica" w:cs="Helvetica"/>
                  <w:b/>
                  <w:bCs/>
                  <w:color w:val="4466AA"/>
                  <w:sz w:val="20"/>
                  <w:u w:val="single"/>
                </w:rPr>
                <w:t>Link the model.</w:t>
              </w:r>
            </w:hyperlink>
          </w:p>
        </w:tc>
        <w:tc>
          <w:tcPr>
            <w:tcW w:w="450" w:type="dxa"/>
            <w:vAlign w:val="center"/>
            <w:hideMark/>
          </w:tcPr>
          <w:p w:rsidR="00F44282" w:rsidRPr="00F44282" w:rsidRDefault="00F44282" w:rsidP="00F44282">
            <w:pPr>
              <w:spacing w:before="200" w:after="0" w:line="240" w:lineRule="auto"/>
              <w:jc w:val="center"/>
              <w:rPr>
                <w:rFonts w:ascii="Verdana" w:eastAsia="Times New Roman" w:hAnsi="Verdana" w:cs="Times New Roman"/>
                <w:sz w:val="16"/>
                <w:szCs w:val="16"/>
              </w:rPr>
            </w:pPr>
            <w:r>
              <w:rPr>
                <w:rFonts w:ascii="Verdana" w:eastAsia="Times New Roman" w:hAnsi="Verdana" w:cs="Times New Roman"/>
                <w:noProof/>
                <w:sz w:val="16"/>
                <w:szCs w:val="16"/>
              </w:rPr>
              <w:drawing>
                <wp:inline distT="0" distB="0" distL="0" distR="0">
                  <wp:extent cx="409575" cy="19050"/>
                  <wp:effectExtent l="19050" t="0" r="9525" b="0"/>
                  <wp:docPr id="5" name="Picture 5" descr="http://docs.autodesk.com/RVTMPJ/2010/ENU/Revit%20MEP%202010%20Users%20Guide/RME/images/task-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cs.autodesk.com/RVTMPJ/2010/ENU/Revit%20MEP%202010%20Users%20Guide/RME/images/task-link.png"/>
                          <pic:cNvPicPr>
                            <a:picLocks noChangeAspect="1" noChangeArrowheads="1"/>
                          </pic:cNvPicPr>
                        </pic:nvPicPr>
                        <pic:blipFill>
                          <a:blip r:embed="rId28"/>
                          <a:srcRect/>
                          <a:stretch>
                            <a:fillRect/>
                          </a:stretch>
                        </pic:blipFill>
                        <pic:spPr bwMode="auto">
                          <a:xfrm>
                            <a:off x="0" y="0"/>
                            <a:ext cx="409575" cy="19050"/>
                          </a:xfrm>
                          <a:prstGeom prst="rect">
                            <a:avLst/>
                          </a:prstGeom>
                          <a:noFill/>
                          <a:ln w="9525">
                            <a:noFill/>
                            <a:miter lim="800000"/>
                            <a:headEnd/>
                            <a:tailEnd/>
                          </a:ln>
                        </pic:spPr>
                      </pic:pic>
                    </a:graphicData>
                  </a:graphic>
                </wp:inline>
              </w:drawing>
            </w:r>
          </w:p>
        </w:tc>
        <w:tc>
          <w:tcPr>
            <w:tcW w:w="7455" w:type="dxa"/>
            <w:shd w:val="clear" w:color="auto" w:fill="E6EADA"/>
            <w:tcMar>
              <w:top w:w="80" w:type="dxa"/>
              <w:left w:w="200" w:type="dxa"/>
              <w:bottom w:w="80" w:type="dxa"/>
              <w:right w:w="200" w:type="dxa"/>
            </w:tcMar>
            <w:vAlign w:val="center"/>
            <w:hideMark/>
          </w:tcPr>
          <w:p w:rsidR="00F44282" w:rsidRPr="00F44282" w:rsidRDefault="00F44282" w:rsidP="00F44282">
            <w:pPr>
              <w:spacing w:before="200" w:after="0" w:line="240" w:lineRule="auto"/>
              <w:rPr>
                <w:rFonts w:ascii="Verdana" w:eastAsia="Times New Roman" w:hAnsi="Verdana" w:cs="Times New Roman"/>
                <w:sz w:val="16"/>
                <w:szCs w:val="16"/>
              </w:rPr>
            </w:pPr>
            <w:r w:rsidRPr="00F44282">
              <w:rPr>
                <w:rFonts w:ascii="Helvetica" w:eastAsia="Times New Roman" w:hAnsi="Helvetica" w:cs="Helvetica"/>
                <w:sz w:val="20"/>
              </w:rPr>
              <w:t>Models can be linked to specify the relative locations of individual buildings on a campus, or to coordinate efforts across disciplines (architectural, structural, and engineering).</w:t>
            </w:r>
          </w:p>
        </w:tc>
      </w:tr>
      <w:tr w:rsidR="00F44282" w:rsidRPr="00F44282" w:rsidTr="00F44282">
        <w:trPr>
          <w:trHeight w:val="375"/>
        </w:trPr>
        <w:tc>
          <w:tcPr>
            <w:tcW w:w="0" w:type="auto"/>
            <w:tcMar>
              <w:top w:w="15" w:type="dxa"/>
              <w:left w:w="150" w:type="dxa"/>
              <w:bottom w:w="150" w:type="dxa"/>
              <w:right w:w="255" w:type="dxa"/>
            </w:tcMar>
            <w:vAlign w:val="center"/>
            <w:hideMark/>
          </w:tcPr>
          <w:p w:rsidR="00F44282" w:rsidRPr="00F44282" w:rsidRDefault="00F44282" w:rsidP="00F44282">
            <w:pPr>
              <w:spacing w:before="200" w:after="0" w:line="240" w:lineRule="auto"/>
              <w:jc w:val="center"/>
              <w:rPr>
                <w:rFonts w:ascii="Verdana" w:eastAsia="Times New Roman" w:hAnsi="Verdana"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r>
      <w:tr w:rsidR="00F44282" w:rsidRPr="00F44282" w:rsidTr="00F44282">
        <w:tc>
          <w:tcPr>
            <w:tcW w:w="0" w:type="auto"/>
            <w:vAlign w:val="center"/>
            <w:hideMark/>
          </w:tcPr>
          <w:p w:rsidR="00F44282" w:rsidRPr="00F44282" w:rsidRDefault="00F44282" w:rsidP="00F44282">
            <w:pPr>
              <w:spacing w:before="200" w:after="0" w:line="240" w:lineRule="auto"/>
              <w:jc w:val="center"/>
              <w:rPr>
                <w:rFonts w:ascii="Verdana" w:eastAsia="Times New Roman" w:hAnsi="Verdana" w:cs="Times New Roman"/>
                <w:sz w:val="16"/>
                <w:szCs w:val="16"/>
              </w:rPr>
            </w:pPr>
            <w:r>
              <w:rPr>
                <w:rFonts w:ascii="Verdana" w:eastAsia="Times New Roman" w:hAnsi="Verdana" w:cs="Times New Roman"/>
                <w:noProof/>
                <w:sz w:val="16"/>
                <w:szCs w:val="16"/>
              </w:rPr>
              <w:drawing>
                <wp:inline distT="0" distB="0" distL="0" distR="0">
                  <wp:extent cx="200025" cy="333375"/>
                  <wp:effectExtent l="19050" t="0" r="9525" b="0"/>
                  <wp:docPr id="6" name="Picture 6" descr="http://docs.autodesk.com/RVTMPJ/2010/ENU/Revit%20MEP%202010%20Users%20Guide/RME/images/task-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cs.autodesk.com/RVTMPJ/2010/ENU/Revit%20MEP%202010%20Users%20Guide/RME/images/task-arrow.png"/>
                          <pic:cNvPicPr>
                            <a:picLocks noChangeAspect="1" noChangeArrowheads="1"/>
                          </pic:cNvPicPr>
                        </pic:nvPicPr>
                        <pic:blipFill>
                          <a:blip r:embed="rId29"/>
                          <a:srcRect/>
                          <a:stretch>
                            <a:fillRect/>
                          </a:stretch>
                        </pic:blipFill>
                        <pic:spPr bwMode="auto">
                          <a:xfrm>
                            <a:off x="0" y="0"/>
                            <a:ext cx="200025" cy="333375"/>
                          </a:xfrm>
                          <a:prstGeom prst="rect">
                            <a:avLst/>
                          </a:prstGeom>
                          <a:noFill/>
                          <a:ln w="9525">
                            <a:noFill/>
                            <a:miter lim="800000"/>
                            <a:headEnd/>
                            <a:tailEnd/>
                          </a:ln>
                        </pic:spPr>
                      </pic:pic>
                    </a:graphicData>
                  </a:graphic>
                </wp:inline>
              </w:drawing>
            </w: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r>
      <w:tr w:rsidR="00F44282" w:rsidRPr="00F44282" w:rsidTr="00F44282">
        <w:trPr>
          <w:trHeight w:val="270"/>
        </w:trPr>
        <w:tc>
          <w:tcPr>
            <w:tcW w:w="0" w:type="auto"/>
            <w:tcMar>
              <w:top w:w="15" w:type="dxa"/>
              <w:left w:w="150" w:type="dxa"/>
              <w:bottom w:w="150" w:type="dxa"/>
              <w:right w:w="255" w:type="dxa"/>
            </w:tcMar>
            <w:vAlign w:val="center"/>
            <w:hideMark/>
          </w:tcPr>
          <w:p w:rsidR="00F44282" w:rsidRPr="00F44282" w:rsidRDefault="00F44282" w:rsidP="00F44282">
            <w:pPr>
              <w:spacing w:before="200" w:after="0" w:line="240" w:lineRule="auto"/>
              <w:jc w:val="center"/>
              <w:rPr>
                <w:rFonts w:ascii="Verdana" w:eastAsia="Times New Roman" w:hAnsi="Verdana"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r>
      <w:tr w:rsidR="00F44282" w:rsidRPr="00F44282" w:rsidTr="00F44282">
        <w:trPr>
          <w:trHeight w:val="840"/>
        </w:trPr>
        <w:tc>
          <w:tcPr>
            <w:tcW w:w="0" w:type="auto"/>
            <w:tcMar>
              <w:top w:w="15" w:type="dxa"/>
              <w:left w:w="150" w:type="dxa"/>
              <w:bottom w:w="150" w:type="dxa"/>
              <w:right w:w="255" w:type="dxa"/>
            </w:tcMar>
            <w:vAlign w:val="center"/>
            <w:hideMark/>
          </w:tcPr>
          <w:p w:rsidR="00F44282" w:rsidRPr="00F44282" w:rsidRDefault="00F44282" w:rsidP="00F44282">
            <w:pPr>
              <w:spacing w:before="200" w:after="0" w:line="220" w:lineRule="atLeast"/>
              <w:jc w:val="center"/>
              <w:rPr>
                <w:rFonts w:ascii="Helvetica" w:eastAsia="Times New Roman" w:hAnsi="Helvetica" w:cs="Helvetica"/>
                <w:b/>
                <w:bCs/>
                <w:color w:val="383838"/>
                <w:sz w:val="20"/>
                <w:szCs w:val="20"/>
              </w:rPr>
            </w:pPr>
            <w:hyperlink r:id="rId31" w:history="1">
              <w:r w:rsidRPr="00F44282">
                <w:rPr>
                  <w:rFonts w:ascii="Helvetica" w:eastAsia="Times New Roman" w:hAnsi="Helvetica" w:cs="Helvetica"/>
                  <w:b/>
                  <w:bCs/>
                  <w:color w:val="4466AA"/>
                  <w:sz w:val="20"/>
                  <w:u w:val="single"/>
                </w:rPr>
                <w:t>Define levels for the model.</w:t>
              </w:r>
            </w:hyperlink>
          </w:p>
        </w:tc>
        <w:tc>
          <w:tcPr>
            <w:tcW w:w="450" w:type="dxa"/>
            <w:vAlign w:val="center"/>
            <w:hideMark/>
          </w:tcPr>
          <w:p w:rsidR="00F44282" w:rsidRPr="00F44282" w:rsidRDefault="00F44282" w:rsidP="00F44282">
            <w:pPr>
              <w:spacing w:before="200" w:after="0" w:line="240" w:lineRule="auto"/>
              <w:jc w:val="center"/>
              <w:rPr>
                <w:rFonts w:ascii="Verdana" w:eastAsia="Times New Roman" w:hAnsi="Verdana" w:cs="Times New Roman"/>
                <w:sz w:val="16"/>
                <w:szCs w:val="16"/>
              </w:rPr>
            </w:pPr>
            <w:r>
              <w:rPr>
                <w:rFonts w:ascii="Verdana" w:eastAsia="Times New Roman" w:hAnsi="Verdana" w:cs="Times New Roman"/>
                <w:noProof/>
                <w:sz w:val="16"/>
                <w:szCs w:val="16"/>
              </w:rPr>
              <w:drawing>
                <wp:inline distT="0" distB="0" distL="0" distR="0">
                  <wp:extent cx="409575" cy="19050"/>
                  <wp:effectExtent l="19050" t="0" r="9525" b="0"/>
                  <wp:docPr id="7" name="Picture 7" descr="http://docs.autodesk.com/RVTMPJ/2010/ENU/Revit%20MEP%202010%20Users%20Guide/RME/images/task-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cs.autodesk.com/RVTMPJ/2010/ENU/Revit%20MEP%202010%20Users%20Guide/RME/images/task-link.png"/>
                          <pic:cNvPicPr>
                            <a:picLocks noChangeAspect="1" noChangeArrowheads="1"/>
                          </pic:cNvPicPr>
                        </pic:nvPicPr>
                        <pic:blipFill>
                          <a:blip r:embed="rId28"/>
                          <a:srcRect/>
                          <a:stretch>
                            <a:fillRect/>
                          </a:stretch>
                        </pic:blipFill>
                        <pic:spPr bwMode="auto">
                          <a:xfrm>
                            <a:off x="0" y="0"/>
                            <a:ext cx="409575" cy="19050"/>
                          </a:xfrm>
                          <a:prstGeom prst="rect">
                            <a:avLst/>
                          </a:prstGeom>
                          <a:noFill/>
                          <a:ln w="9525">
                            <a:noFill/>
                            <a:miter lim="800000"/>
                            <a:headEnd/>
                            <a:tailEnd/>
                          </a:ln>
                        </pic:spPr>
                      </pic:pic>
                    </a:graphicData>
                  </a:graphic>
                </wp:inline>
              </w:drawing>
            </w:r>
          </w:p>
        </w:tc>
        <w:tc>
          <w:tcPr>
            <w:tcW w:w="7455" w:type="dxa"/>
            <w:shd w:val="clear" w:color="auto" w:fill="E6EADA"/>
            <w:tcMar>
              <w:top w:w="80" w:type="dxa"/>
              <w:left w:w="200" w:type="dxa"/>
              <w:bottom w:w="80" w:type="dxa"/>
              <w:right w:w="200" w:type="dxa"/>
            </w:tcMar>
            <w:vAlign w:val="center"/>
            <w:hideMark/>
          </w:tcPr>
          <w:p w:rsidR="00F44282" w:rsidRPr="00F44282" w:rsidRDefault="00F44282" w:rsidP="00F44282">
            <w:pPr>
              <w:spacing w:before="200" w:after="0" w:line="240" w:lineRule="auto"/>
              <w:rPr>
                <w:rFonts w:ascii="Verdana" w:eastAsia="Times New Roman" w:hAnsi="Verdana" w:cs="Times New Roman"/>
                <w:sz w:val="16"/>
                <w:szCs w:val="16"/>
              </w:rPr>
            </w:pPr>
            <w:r w:rsidRPr="00F44282">
              <w:rPr>
                <w:rFonts w:ascii="Helvetica" w:eastAsia="Times New Roman" w:hAnsi="Helvetica" w:cs="Helvetica"/>
                <w:sz w:val="20"/>
              </w:rPr>
              <w:t>Add levels in the host project that correspond to the levels in the linked model. Create additional levels for plenums so that spaces can be placed to account for entire volume of the project.</w:t>
            </w:r>
          </w:p>
        </w:tc>
      </w:tr>
      <w:tr w:rsidR="00F44282" w:rsidRPr="00F44282" w:rsidTr="00F44282">
        <w:trPr>
          <w:trHeight w:val="375"/>
        </w:trPr>
        <w:tc>
          <w:tcPr>
            <w:tcW w:w="0" w:type="auto"/>
            <w:tcMar>
              <w:top w:w="15" w:type="dxa"/>
              <w:left w:w="150" w:type="dxa"/>
              <w:bottom w:w="150" w:type="dxa"/>
              <w:right w:w="255" w:type="dxa"/>
            </w:tcMar>
            <w:vAlign w:val="center"/>
            <w:hideMark/>
          </w:tcPr>
          <w:p w:rsidR="00F44282" w:rsidRPr="00F44282" w:rsidRDefault="00F44282" w:rsidP="00F44282">
            <w:pPr>
              <w:spacing w:before="200" w:after="0" w:line="240" w:lineRule="auto"/>
              <w:jc w:val="center"/>
              <w:rPr>
                <w:rFonts w:ascii="Verdana" w:eastAsia="Times New Roman" w:hAnsi="Verdana"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r>
      <w:tr w:rsidR="00F44282" w:rsidRPr="00F44282" w:rsidTr="00F44282">
        <w:tc>
          <w:tcPr>
            <w:tcW w:w="0" w:type="auto"/>
            <w:vAlign w:val="center"/>
            <w:hideMark/>
          </w:tcPr>
          <w:p w:rsidR="00F44282" w:rsidRPr="00F44282" w:rsidRDefault="00F44282" w:rsidP="00F44282">
            <w:pPr>
              <w:spacing w:before="200" w:after="0" w:line="240" w:lineRule="auto"/>
              <w:jc w:val="center"/>
              <w:rPr>
                <w:rFonts w:ascii="Verdana" w:eastAsia="Times New Roman" w:hAnsi="Verdana" w:cs="Times New Roman"/>
                <w:sz w:val="16"/>
                <w:szCs w:val="16"/>
              </w:rPr>
            </w:pPr>
            <w:r>
              <w:rPr>
                <w:rFonts w:ascii="Verdana" w:eastAsia="Times New Roman" w:hAnsi="Verdana" w:cs="Times New Roman"/>
                <w:noProof/>
                <w:sz w:val="16"/>
                <w:szCs w:val="16"/>
              </w:rPr>
              <w:drawing>
                <wp:inline distT="0" distB="0" distL="0" distR="0">
                  <wp:extent cx="200025" cy="333375"/>
                  <wp:effectExtent l="19050" t="0" r="9525" b="0"/>
                  <wp:docPr id="8" name="Picture 8" descr="http://docs.autodesk.com/RVTMPJ/2010/ENU/Revit%20MEP%202010%20Users%20Guide/RME/images/task-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cs.autodesk.com/RVTMPJ/2010/ENU/Revit%20MEP%202010%20Users%20Guide/RME/images/task-arrow.png"/>
                          <pic:cNvPicPr>
                            <a:picLocks noChangeAspect="1" noChangeArrowheads="1"/>
                          </pic:cNvPicPr>
                        </pic:nvPicPr>
                        <pic:blipFill>
                          <a:blip r:embed="rId29"/>
                          <a:srcRect/>
                          <a:stretch>
                            <a:fillRect/>
                          </a:stretch>
                        </pic:blipFill>
                        <pic:spPr bwMode="auto">
                          <a:xfrm>
                            <a:off x="0" y="0"/>
                            <a:ext cx="200025" cy="333375"/>
                          </a:xfrm>
                          <a:prstGeom prst="rect">
                            <a:avLst/>
                          </a:prstGeom>
                          <a:noFill/>
                          <a:ln w="9525">
                            <a:noFill/>
                            <a:miter lim="800000"/>
                            <a:headEnd/>
                            <a:tailEnd/>
                          </a:ln>
                        </pic:spPr>
                      </pic:pic>
                    </a:graphicData>
                  </a:graphic>
                </wp:inline>
              </w:drawing>
            </w: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r>
      <w:tr w:rsidR="00F44282" w:rsidRPr="00F44282" w:rsidTr="00F44282">
        <w:trPr>
          <w:trHeight w:val="270"/>
        </w:trPr>
        <w:tc>
          <w:tcPr>
            <w:tcW w:w="0" w:type="auto"/>
            <w:tcMar>
              <w:top w:w="15" w:type="dxa"/>
              <w:left w:w="150" w:type="dxa"/>
              <w:bottom w:w="150" w:type="dxa"/>
              <w:right w:w="255" w:type="dxa"/>
            </w:tcMar>
            <w:vAlign w:val="center"/>
            <w:hideMark/>
          </w:tcPr>
          <w:p w:rsidR="00F44282" w:rsidRPr="00F44282" w:rsidRDefault="00F44282" w:rsidP="00F44282">
            <w:pPr>
              <w:spacing w:before="200" w:after="0" w:line="240" w:lineRule="auto"/>
              <w:jc w:val="center"/>
              <w:rPr>
                <w:rFonts w:ascii="Verdana" w:eastAsia="Times New Roman" w:hAnsi="Verdana"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r>
      <w:tr w:rsidR="00F44282" w:rsidRPr="00F44282" w:rsidTr="00F44282">
        <w:trPr>
          <w:trHeight w:val="840"/>
        </w:trPr>
        <w:tc>
          <w:tcPr>
            <w:tcW w:w="0" w:type="auto"/>
            <w:tcMar>
              <w:top w:w="15" w:type="dxa"/>
              <w:left w:w="150" w:type="dxa"/>
              <w:bottom w:w="150" w:type="dxa"/>
              <w:right w:w="255" w:type="dxa"/>
            </w:tcMar>
            <w:vAlign w:val="center"/>
            <w:hideMark/>
          </w:tcPr>
          <w:p w:rsidR="00F44282" w:rsidRPr="00F44282" w:rsidRDefault="00F44282" w:rsidP="00F44282">
            <w:pPr>
              <w:spacing w:before="200" w:after="0" w:line="220" w:lineRule="atLeast"/>
              <w:jc w:val="center"/>
              <w:rPr>
                <w:rFonts w:ascii="Helvetica" w:eastAsia="Times New Roman" w:hAnsi="Helvetica" w:cs="Helvetica"/>
                <w:b/>
                <w:bCs/>
                <w:color w:val="383838"/>
                <w:sz w:val="20"/>
                <w:szCs w:val="20"/>
              </w:rPr>
            </w:pPr>
            <w:hyperlink r:id="rId32" w:anchor="WS1a9193826455f5ff1fa6e4310edf94e251-7d29" w:history="1">
              <w:r w:rsidRPr="00F44282">
                <w:rPr>
                  <w:rFonts w:ascii="Helvetica" w:eastAsia="Times New Roman" w:hAnsi="Helvetica" w:cs="Helvetica"/>
                  <w:b/>
                  <w:bCs/>
                  <w:color w:val="4466AA"/>
                  <w:sz w:val="20"/>
                  <w:u w:val="single"/>
                </w:rPr>
                <w:t xml:space="preserve">Monitor changes in the linked </w:t>
              </w:r>
              <w:r w:rsidRPr="00F44282">
                <w:rPr>
                  <w:rFonts w:ascii="Helvetica" w:eastAsia="Times New Roman" w:hAnsi="Helvetica" w:cs="Helvetica"/>
                  <w:b/>
                  <w:bCs/>
                  <w:color w:val="4466AA"/>
                  <w:sz w:val="20"/>
                  <w:u w:val="single"/>
                </w:rPr>
                <w:lastRenderedPageBreak/>
                <w:t>model.</w:t>
              </w:r>
            </w:hyperlink>
          </w:p>
        </w:tc>
        <w:tc>
          <w:tcPr>
            <w:tcW w:w="450" w:type="dxa"/>
            <w:vAlign w:val="center"/>
            <w:hideMark/>
          </w:tcPr>
          <w:p w:rsidR="00F44282" w:rsidRPr="00F44282" w:rsidRDefault="00F44282" w:rsidP="00F44282">
            <w:pPr>
              <w:spacing w:before="200" w:after="0" w:line="240" w:lineRule="auto"/>
              <w:jc w:val="center"/>
              <w:rPr>
                <w:rFonts w:ascii="Verdana" w:eastAsia="Times New Roman" w:hAnsi="Verdana" w:cs="Times New Roman"/>
                <w:sz w:val="16"/>
                <w:szCs w:val="16"/>
              </w:rPr>
            </w:pPr>
            <w:r>
              <w:rPr>
                <w:rFonts w:ascii="Verdana" w:eastAsia="Times New Roman" w:hAnsi="Verdana" w:cs="Times New Roman"/>
                <w:noProof/>
                <w:sz w:val="16"/>
                <w:szCs w:val="16"/>
              </w:rPr>
              <w:lastRenderedPageBreak/>
              <w:drawing>
                <wp:inline distT="0" distB="0" distL="0" distR="0">
                  <wp:extent cx="409575" cy="19050"/>
                  <wp:effectExtent l="19050" t="0" r="9525" b="0"/>
                  <wp:docPr id="9" name="Picture 9" descr="http://docs.autodesk.com/RVTMPJ/2010/ENU/Revit%20MEP%202010%20Users%20Guide/RME/images/task-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cs.autodesk.com/RVTMPJ/2010/ENU/Revit%20MEP%202010%20Users%20Guide/RME/images/task-link.png"/>
                          <pic:cNvPicPr>
                            <a:picLocks noChangeAspect="1" noChangeArrowheads="1"/>
                          </pic:cNvPicPr>
                        </pic:nvPicPr>
                        <pic:blipFill>
                          <a:blip r:embed="rId28"/>
                          <a:srcRect/>
                          <a:stretch>
                            <a:fillRect/>
                          </a:stretch>
                        </pic:blipFill>
                        <pic:spPr bwMode="auto">
                          <a:xfrm>
                            <a:off x="0" y="0"/>
                            <a:ext cx="409575" cy="19050"/>
                          </a:xfrm>
                          <a:prstGeom prst="rect">
                            <a:avLst/>
                          </a:prstGeom>
                          <a:noFill/>
                          <a:ln w="9525">
                            <a:noFill/>
                            <a:miter lim="800000"/>
                            <a:headEnd/>
                            <a:tailEnd/>
                          </a:ln>
                        </pic:spPr>
                      </pic:pic>
                    </a:graphicData>
                  </a:graphic>
                </wp:inline>
              </w:drawing>
            </w:r>
          </w:p>
        </w:tc>
        <w:tc>
          <w:tcPr>
            <w:tcW w:w="7455" w:type="dxa"/>
            <w:shd w:val="clear" w:color="auto" w:fill="E6EADA"/>
            <w:tcMar>
              <w:top w:w="80" w:type="dxa"/>
              <w:left w:w="200" w:type="dxa"/>
              <w:bottom w:w="80" w:type="dxa"/>
              <w:right w:w="200" w:type="dxa"/>
            </w:tcMar>
            <w:vAlign w:val="center"/>
            <w:hideMark/>
          </w:tcPr>
          <w:p w:rsidR="00F44282" w:rsidRPr="00F44282" w:rsidRDefault="00F44282" w:rsidP="00F44282">
            <w:pPr>
              <w:spacing w:before="200" w:after="0" w:line="240" w:lineRule="auto"/>
              <w:rPr>
                <w:rFonts w:ascii="Verdana" w:eastAsia="Times New Roman" w:hAnsi="Verdana" w:cs="Times New Roman"/>
                <w:sz w:val="16"/>
                <w:szCs w:val="16"/>
              </w:rPr>
            </w:pPr>
            <w:r w:rsidRPr="00F44282">
              <w:rPr>
                <w:rFonts w:ascii="Helvetica" w:eastAsia="Times New Roman" w:hAnsi="Helvetica" w:cs="Helvetica"/>
                <w:sz w:val="20"/>
              </w:rPr>
              <w:t>Use copy/monitor to recognize when changes occur in the linked model.</w:t>
            </w:r>
          </w:p>
        </w:tc>
      </w:tr>
      <w:tr w:rsidR="00F44282" w:rsidRPr="00F44282" w:rsidTr="00F44282">
        <w:trPr>
          <w:trHeight w:val="375"/>
        </w:trPr>
        <w:tc>
          <w:tcPr>
            <w:tcW w:w="0" w:type="auto"/>
            <w:tcMar>
              <w:top w:w="15" w:type="dxa"/>
              <w:left w:w="150" w:type="dxa"/>
              <w:bottom w:w="150" w:type="dxa"/>
              <w:right w:w="255" w:type="dxa"/>
            </w:tcMar>
            <w:vAlign w:val="center"/>
            <w:hideMark/>
          </w:tcPr>
          <w:p w:rsidR="00F44282" w:rsidRPr="00F44282" w:rsidRDefault="00F44282" w:rsidP="00F44282">
            <w:pPr>
              <w:spacing w:before="200" w:after="0" w:line="240" w:lineRule="auto"/>
              <w:jc w:val="center"/>
              <w:rPr>
                <w:rFonts w:ascii="Verdana" w:eastAsia="Times New Roman" w:hAnsi="Verdana"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c>
          <w:tcPr>
            <w:tcW w:w="0" w:type="auto"/>
            <w:vAlign w:val="center"/>
            <w:hideMark/>
          </w:tcPr>
          <w:p w:rsidR="00F44282" w:rsidRPr="00F44282" w:rsidRDefault="00F44282" w:rsidP="00F44282">
            <w:pPr>
              <w:spacing w:after="0" w:line="240" w:lineRule="auto"/>
              <w:rPr>
                <w:rFonts w:ascii="Times New Roman" w:eastAsia="Times New Roman" w:hAnsi="Times New Roman" w:cs="Times New Roman"/>
                <w:sz w:val="20"/>
                <w:szCs w:val="20"/>
              </w:rPr>
            </w:pPr>
          </w:p>
        </w:tc>
      </w:tr>
    </w:tbl>
    <w:p w:rsidR="00F44282" w:rsidRPr="00F44282" w:rsidRDefault="00F44282" w:rsidP="00F44282">
      <w:pPr>
        <w:spacing w:before="200" w:after="0" w:line="240" w:lineRule="auto"/>
        <w:rPr>
          <w:rFonts w:ascii="Verdana" w:eastAsia="Times New Roman" w:hAnsi="Verdana" w:cs="Times New Roman"/>
          <w:color w:val="000000"/>
          <w:sz w:val="16"/>
          <w:szCs w:val="16"/>
        </w:rPr>
      </w:pPr>
      <w:hyperlink r:id="rId33" w:history="1">
        <w:r w:rsidRPr="00F44282">
          <w:rPr>
            <w:rFonts w:ascii="Verdana" w:eastAsia="Times New Roman" w:hAnsi="Verdana" w:cs="Times New Roman"/>
            <w:color w:val="00289C"/>
            <w:sz w:val="20"/>
            <w:u w:val="single"/>
          </w:rPr>
          <w:t>Spaces and zones</w:t>
        </w:r>
      </w:hyperlink>
      <w:r w:rsidRPr="00F44282">
        <w:rPr>
          <w:rFonts w:ascii="Verdana" w:eastAsia="Times New Roman" w:hAnsi="Verdana" w:cs="Times New Roman"/>
          <w:color w:val="000000"/>
          <w:sz w:val="16"/>
          <w:szCs w:val="16"/>
        </w:rPr>
        <w:t> maintain information that you will use to design the systems that satisfy heating, cooling, lighting, and fire protection requirements for the project.</w:t>
      </w:r>
    </w:p>
    <w:p w:rsidR="00F44282" w:rsidRDefault="00F44282"/>
    <w:p w:rsidR="009048F1" w:rsidRDefault="009048F1"/>
    <w:p w:rsidR="009048F1" w:rsidRPr="009048F1" w:rsidRDefault="009048F1" w:rsidP="009048F1">
      <w:pPr>
        <w:shd w:val="clear" w:color="auto" w:fill="3D3D3D"/>
        <w:spacing w:after="0" w:line="240" w:lineRule="auto"/>
        <w:rPr>
          <w:rFonts w:ascii="Verdana" w:eastAsia="Times New Roman" w:hAnsi="Verdana" w:cs="Times New Roman"/>
          <w:color w:val="000000"/>
          <w:sz w:val="17"/>
          <w:szCs w:val="17"/>
        </w:rPr>
      </w:pPr>
      <w:r w:rsidRPr="009048F1">
        <w:rPr>
          <w:rFonts w:ascii="Verdana" w:eastAsia="Times New Roman" w:hAnsi="Verdana" w:cs="Times New Roman"/>
          <w:color w:val="FFFFFF"/>
          <w:sz w:val="32"/>
          <w:szCs w:val="32"/>
        </w:rPr>
        <w:t>Place Spaces and Create Zones</w:t>
      </w:r>
    </w:p>
    <w:p w:rsidR="009048F1" w:rsidRPr="009048F1" w:rsidRDefault="009048F1" w:rsidP="009048F1">
      <w:pPr>
        <w:spacing w:after="0" w:line="0" w:lineRule="atLeast"/>
        <w:rPr>
          <w:rFonts w:ascii="Verdana" w:eastAsia="Times New Roman" w:hAnsi="Verdana" w:cs="Times New Roman"/>
          <w:color w:val="000000"/>
          <w:sz w:val="17"/>
          <w:szCs w:val="17"/>
        </w:rPr>
      </w:pPr>
      <w:r w:rsidRPr="009048F1">
        <w:rPr>
          <w:rFonts w:ascii="Verdana" w:eastAsia="Times New Roman" w:hAnsi="Verdana" w:cs="Times New Roman"/>
          <w:color w:val="000000"/>
          <w:sz w:val="17"/>
          <w:szCs w:val="17"/>
        </w:rPr>
        <w:t> </w:t>
      </w:r>
    </w:p>
    <w:p w:rsidR="009048F1" w:rsidRPr="009048F1" w:rsidRDefault="009048F1" w:rsidP="009048F1">
      <w:pPr>
        <w:spacing w:after="0" w:line="0" w:lineRule="atLeast"/>
        <w:rPr>
          <w:rFonts w:ascii="Verdana" w:eastAsia="Times New Roman" w:hAnsi="Verdana" w:cs="Times New Roman"/>
          <w:color w:val="000000"/>
          <w:sz w:val="17"/>
          <w:szCs w:val="17"/>
        </w:rPr>
      </w:pPr>
      <w:r w:rsidRPr="009048F1">
        <w:rPr>
          <w:rFonts w:ascii="Verdana" w:eastAsia="Times New Roman" w:hAnsi="Verdana" w:cs="Times New Roman"/>
          <w:color w:val="000000"/>
          <w:sz w:val="17"/>
          <w:szCs w:val="17"/>
        </w:rPr>
        <w:t> </w:t>
      </w:r>
    </w:p>
    <w:p w:rsidR="009048F1" w:rsidRPr="009048F1" w:rsidRDefault="009048F1" w:rsidP="009048F1">
      <w:pPr>
        <w:spacing w:after="0" w:line="0" w:lineRule="atLeast"/>
        <w:rPr>
          <w:rFonts w:ascii="Verdana" w:eastAsia="Times New Roman" w:hAnsi="Verdana" w:cs="Times New Roman"/>
          <w:color w:val="000000"/>
          <w:sz w:val="17"/>
          <w:szCs w:val="17"/>
        </w:rPr>
      </w:pPr>
      <w:r w:rsidRPr="009048F1">
        <w:rPr>
          <w:rFonts w:ascii="Verdana" w:eastAsia="Times New Roman" w:hAnsi="Verdana" w:cs="Times New Roman"/>
          <w:color w:val="000000"/>
          <w:sz w:val="17"/>
          <w:szCs w:val="17"/>
        </w:rPr>
        <w:t> </w:t>
      </w:r>
    </w:p>
    <w:p w:rsidR="009048F1" w:rsidRPr="009048F1" w:rsidRDefault="009048F1" w:rsidP="009048F1">
      <w:pPr>
        <w:spacing w:before="200" w:after="0" w:line="240" w:lineRule="auto"/>
        <w:rPr>
          <w:rFonts w:ascii="Verdana" w:eastAsia="Times New Roman" w:hAnsi="Verdana" w:cs="Times New Roman"/>
          <w:color w:val="000000"/>
          <w:sz w:val="16"/>
          <w:szCs w:val="16"/>
        </w:rPr>
      </w:pPr>
      <w:r w:rsidRPr="009048F1">
        <w:rPr>
          <w:rFonts w:ascii="Verdana" w:eastAsia="Times New Roman" w:hAnsi="Verdana" w:cs="Times New Roman"/>
          <w:color w:val="000000"/>
          <w:sz w:val="16"/>
          <w:szCs w:val="16"/>
        </w:rPr>
        <w:t>Identify the spaces and zones based on the requirements of the systems in the project.</w:t>
      </w:r>
    </w:p>
    <w:tbl>
      <w:tblPr>
        <w:tblW w:w="0" w:type="auto"/>
        <w:tblCellMar>
          <w:top w:w="15" w:type="dxa"/>
          <w:left w:w="15" w:type="dxa"/>
          <w:bottom w:w="15" w:type="dxa"/>
          <w:right w:w="15" w:type="dxa"/>
        </w:tblCellMar>
        <w:tblLook w:val="04A0"/>
      </w:tblPr>
      <w:tblGrid>
        <w:gridCol w:w="1339"/>
        <w:gridCol w:w="720"/>
        <w:gridCol w:w="7331"/>
      </w:tblGrid>
      <w:tr w:rsidR="009048F1" w:rsidRPr="009048F1" w:rsidTr="009048F1">
        <w:trPr>
          <w:trHeight w:val="15"/>
        </w:trPr>
        <w:tc>
          <w:tcPr>
            <w:tcW w:w="0" w:type="auto"/>
            <w:vAlign w:val="center"/>
            <w:hideMark/>
          </w:tcPr>
          <w:p w:rsidR="009048F1" w:rsidRPr="009048F1" w:rsidRDefault="009048F1" w:rsidP="009048F1">
            <w:pPr>
              <w:spacing w:before="200" w:after="0" w:line="240" w:lineRule="auto"/>
              <w:jc w:val="center"/>
              <w:rPr>
                <w:rFonts w:ascii="Verdana" w:eastAsia="Times New Roman" w:hAnsi="Verdana" w:cs="Times New Roman"/>
                <w:sz w:val="2"/>
                <w:szCs w:val="16"/>
              </w:rPr>
            </w:pPr>
          </w:p>
        </w:tc>
        <w:tc>
          <w:tcPr>
            <w:tcW w:w="0" w:type="auto"/>
            <w:vAlign w:val="center"/>
            <w:hideMark/>
          </w:tcPr>
          <w:p w:rsidR="009048F1" w:rsidRPr="009048F1" w:rsidRDefault="009048F1" w:rsidP="009048F1">
            <w:pPr>
              <w:spacing w:before="200" w:after="0" w:line="240" w:lineRule="auto"/>
              <w:jc w:val="center"/>
              <w:rPr>
                <w:rFonts w:ascii="Verdana" w:eastAsia="Times New Roman" w:hAnsi="Verdana" w:cs="Times New Roman"/>
                <w:sz w:val="2"/>
                <w:szCs w:val="16"/>
              </w:rPr>
            </w:pPr>
          </w:p>
        </w:tc>
        <w:tc>
          <w:tcPr>
            <w:tcW w:w="0" w:type="auto"/>
            <w:vAlign w:val="center"/>
            <w:hideMark/>
          </w:tcPr>
          <w:p w:rsidR="009048F1" w:rsidRPr="009048F1" w:rsidRDefault="009048F1" w:rsidP="009048F1">
            <w:pPr>
              <w:spacing w:before="200" w:after="0" w:line="240" w:lineRule="auto"/>
              <w:jc w:val="center"/>
              <w:rPr>
                <w:rFonts w:ascii="Verdana" w:eastAsia="Times New Roman" w:hAnsi="Verdana" w:cs="Times New Roman"/>
                <w:sz w:val="2"/>
                <w:szCs w:val="16"/>
              </w:rPr>
            </w:pPr>
          </w:p>
        </w:tc>
      </w:tr>
      <w:tr w:rsidR="009048F1" w:rsidRPr="009048F1" w:rsidTr="009048F1">
        <w:trPr>
          <w:trHeight w:val="270"/>
        </w:trPr>
        <w:tc>
          <w:tcPr>
            <w:tcW w:w="0" w:type="auto"/>
            <w:tcMar>
              <w:top w:w="15" w:type="dxa"/>
              <w:left w:w="150" w:type="dxa"/>
              <w:bottom w:w="150" w:type="dxa"/>
              <w:right w:w="255" w:type="dxa"/>
            </w:tcMar>
            <w:vAlign w:val="center"/>
            <w:hideMark/>
          </w:tcPr>
          <w:p w:rsidR="009048F1" w:rsidRPr="009048F1" w:rsidRDefault="009048F1" w:rsidP="009048F1">
            <w:pPr>
              <w:spacing w:before="200" w:after="0" w:line="240" w:lineRule="auto"/>
              <w:jc w:val="center"/>
              <w:rPr>
                <w:rFonts w:ascii="Verdana" w:eastAsia="Times New Roman" w:hAnsi="Verdana" w:cs="Times New Roman"/>
                <w:sz w:val="20"/>
                <w:szCs w:val="20"/>
              </w:rPr>
            </w:pPr>
          </w:p>
        </w:tc>
        <w:tc>
          <w:tcPr>
            <w:tcW w:w="0" w:type="auto"/>
            <w:vAlign w:val="center"/>
            <w:hideMark/>
          </w:tcPr>
          <w:p w:rsidR="009048F1" w:rsidRPr="009048F1" w:rsidRDefault="009048F1" w:rsidP="009048F1">
            <w:pPr>
              <w:spacing w:after="0" w:line="240" w:lineRule="auto"/>
              <w:rPr>
                <w:rFonts w:ascii="Times New Roman" w:eastAsia="Times New Roman" w:hAnsi="Times New Roman" w:cs="Times New Roman"/>
                <w:sz w:val="20"/>
                <w:szCs w:val="20"/>
              </w:rPr>
            </w:pPr>
          </w:p>
        </w:tc>
        <w:tc>
          <w:tcPr>
            <w:tcW w:w="0" w:type="auto"/>
            <w:vAlign w:val="center"/>
            <w:hideMark/>
          </w:tcPr>
          <w:p w:rsidR="009048F1" w:rsidRPr="009048F1" w:rsidRDefault="009048F1" w:rsidP="009048F1">
            <w:pPr>
              <w:spacing w:after="0" w:line="240" w:lineRule="auto"/>
              <w:rPr>
                <w:rFonts w:ascii="Times New Roman" w:eastAsia="Times New Roman" w:hAnsi="Times New Roman" w:cs="Times New Roman"/>
                <w:sz w:val="20"/>
                <w:szCs w:val="20"/>
              </w:rPr>
            </w:pPr>
          </w:p>
        </w:tc>
      </w:tr>
      <w:tr w:rsidR="009048F1" w:rsidRPr="009048F1" w:rsidTr="009048F1">
        <w:trPr>
          <w:trHeight w:val="840"/>
        </w:trPr>
        <w:tc>
          <w:tcPr>
            <w:tcW w:w="0" w:type="auto"/>
            <w:tcMar>
              <w:top w:w="15" w:type="dxa"/>
              <w:left w:w="150" w:type="dxa"/>
              <w:bottom w:w="150" w:type="dxa"/>
              <w:right w:w="255" w:type="dxa"/>
            </w:tcMar>
            <w:vAlign w:val="center"/>
            <w:hideMark/>
          </w:tcPr>
          <w:p w:rsidR="009048F1" w:rsidRPr="009048F1" w:rsidRDefault="009048F1" w:rsidP="009048F1">
            <w:pPr>
              <w:spacing w:before="200" w:after="0" w:line="220" w:lineRule="atLeast"/>
              <w:jc w:val="center"/>
              <w:rPr>
                <w:rFonts w:ascii="Helvetica" w:eastAsia="Times New Roman" w:hAnsi="Helvetica" w:cs="Helvetica"/>
                <w:b/>
                <w:bCs/>
                <w:color w:val="383838"/>
                <w:sz w:val="20"/>
                <w:szCs w:val="20"/>
              </w:rPr>
            </w:pPr>
            <w:hyperlink r:id="rId34" w:history="1">
              <w:r w:rsidRPr="009048F1">
                <w:rPr>
                  <w:rFonts w:ascii="Helvetica" w:eastAsia="Times New Roman" w:hAnsi="Helvetica" w:cs="Helvetica"/>
                  <w:b/>
                  <w:bCs/>
                  <w:color w:val="4466AA"/>
                  <w:sz w:val="20"/>
                  <w:u w:val="single"/>
                </w:rPr>
                <w:t>Specify Room Bounding for the linked model.</w:t>
              </w:r>
            </w:hyperlink>
          </w:p>
        </w:tc>
        <w:tc>
          <w:tcPr>
            <w:tcW w:w="450" w:type="dxa"/>
            <w:vAlign w:val="center"/>
            <w:hideMark/>
          </w:tcPr>
          <w:p w:rsidR="009048F1" w:rsidRPr="009048F1" w:rsidRDefault="009048F1" w:rsidP="009048F1">
            <w:pPr>
              <w:spacing w:before="200" w:after="0" w:line="240" w:lineRule="auto"/>
              <w:jc w:val="center"/>
              <w:rPr>
                <w:rFonts w:ascii="Verdana" w:eastAsia="Times New Roman" w:hAnsi="Verdana" w:cs="Times New Roman"/>
                <w:sz w:val="16"/>
                <w:szCs w:val="16"/>
              </w:rPr>
            </w:pPr>
            <w:r>
              <w:rPr>
                <w:rFonts w:ascii="Verdana" w:eastAsia="Times New Roman" w:hAnsi="Verdana" w:cs="Times New Roman"/>
                <w:noProof/>
                <w:sz w:val="16"/>
                <w:szCs w:val="16"/>
              </w:rPr>
              <w:drawing>
                <wp:inline distT="0" distB="0" distL="0" distR="0">
                  <wp:extent cx="409575" cy="19050"/>
                  <wp:effectExtent l="19050" t="0" r="9525" b="0"/>
                  <wp:docPr id="17" name="Picture 17" descr="http://docs.autodesk.com/RVTMPJ/2010/ENU/Revit%20MEP%202010%20Users%20Guide/RME/images/task-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ocs.autodesk.com/RVTMPJ/2010/ENU/Revit%20MEP%202010%20Users%20Guide/RME/images/task-link.png"/>
                          <pic:cNvPicPr>
                            <a:picLocks noChangeAspect="1" noChangeArrowheads="1"/>
                          </pic:cNvPicPr>
                        </pic:nvPicPr>
                        <pic:blipFill>
                          <a:blip r:embed="rId28"/>
                          <a:srcRect/>
                          <a:stretch>
                            <a:fillRect/>
                          </a:stretch>
                        </pic:blipFill>
                        <pic:spPr bwMode="auto">
                          <a:xfrm>
                            <a:off x="0" y="0"/>
                            <a:ext cx="409575" cy="19050"/>
                          </a:xfrm>
                          <a:prstGeom prst="rect">
                            <a:avLst/>
                          </a:prstGeom>
                          <a:noFill/>
                          <a:ln w="9525">
                            <a:noFill/>
                            <a:miter lim="800000"/>
                            <a:headEnd/>
                            <a:tailEnd/>
                          </a:ln>
                        </pic:spPr>
                      </pic:pic>
                    </a:graphicData>
                  </a:graphic>
                </wp:inline>
              </w:drawing>
            </w:r>
          </w:p>
        </w:tc>
        <w:tc>
          <w:tcPr>
            <w:tcW w:w="7710" w:type="dxa"/>
            <w:shd w:val="clear" w:color="auto" w:fill="E6EADA"/>
            <w:tcMar>
              <w:top w:w="80" w:type="dxa"/>
              <w:left w:w="200" w:type="dxa"/>
              <w:bottom w:w="80" w:type="dxa"/>
              <w:right w:w="200" w:type="dxa"/>
            </w:tcMar>
            <w:vAlign w:val="center"/>
            <w:hideMark/>
          </w:tcPr>
          <w:p w:rsidR="009048F1" w:rsidRPr="009048F1" w:rsidRDefault="009048F1" w:rsidP="009048F1">
            <w:pPr>
              <w:spacing w:before="200" w:after="0" w:line="240" w:lineRule="auto"/>
              <w:rPr>
                <w:rFonts w:ascii="Verdana" w:eastAsia="Times New Roman" w:hAnsi="Verdana" w:cs="Times New Roman"/>
                <w:sz w:val="16"/>
                <w:szCs w:val="16"/>
              </w:rPr>
            </w:pPr>
            <w:r w:rsidRPr="009048F1">
              <w:rPr>
                <w:rFonts w:ascii="Helvetica" w:eastAsia="Times New Roman" w:hAnsi="Helvetica" w:cs="Helvetica"/>
                <w:sz w:val="20"/>
              </w:rPr>
              <w:t>Room bounding uses surfaces from the linked model to enclose spaces placed in areas in the model.</w:t>
            </w:r>
          </w:p>
        </w:tc>
      </w:tr>
      <w:tr w:rsidR="009048F1" w:rsidRPr="009048F1" w:rsidTr="009048F1">
        <w:trPr>
          <w:trHeight w:val="375"/>
        </w:trPr>
        <w:tc>
          <w:tcPr>
            <w:tcW w:w="0" w:type="auto"/>
            <w:tcMar>
              <w:top w:w="15" w:type="dxa"/>
              <w:left w:w="150" w:type="dxa"/>
              <w:bottom w:w="150" w:type="dxa"/>
              <w:right w:w="255" w:type="dxa"/>
            </w:tcMar>
            <w:vAlign w:val="center"/>
            <w:hideMark/>
          </w:tcPr>
          <w:p w:rsidR="009048F1" w:rsidRPr="009048F1" w:rsidRDefault="009048F1" w:rsidP="009048F1">
            <w:pPr>
              <w:spacing w:before="200" w:after="0" w:line="240" w:lineRule="auto"/>
              <w:jc w:val="center"/>
              <w:rPr>
                <w:rFonts w:ascii="Verdana" w:eastAsia="Times New Roman" w:hAnsi="Verdana" w:cs="Times New Roman"/>
                <w:sz w:val="20"/>
                <w:szCs w:val="20"/>
              </w:rPr>
            </w:pPr>
          </w:p>
        </w:tc>
        <w:tc>
          <w:tcPr>
            <w:tcW w:w="0" w:type="auto"/>
            <w:vAlign w:val="center"/>
            <w:hideMark/>
          </w:tcPr>
          <w:p w:rsidR="009048F1" w:rsidRPr="009048F1" w:rsidRDefault="009048F1" w:rsidP="009048F1">
            <w:pPr>
              <w:spacing w:after="0" w:line="240" w:lineRule="auto"/>
              <w:rPr>
                <w:rFonts w:ascii="Times New Roman" w:eastAsia="Times New Roman" w:hAnsi="Times New Roman" w:cs="Times New Roman"/>
                <w:sz w:val="20"/>
                <w:szCs w:val="20"/>
              </w:rPr>
            </w:pPr>
          </w:p>
        </w:tc>
        <w:tc>
          <w:tcPr>
            <w:tcW w:w="0" w:type="auto"/>
            <w:vAlign w:val="center"/>
            <w:hideMark/>
          </w:tcPr>
          <w:p w:rsidR="009048F1" w:rsidRPr="009048F1" w:rsidRDefault="009048F1" w:rsidP="009048F1">
            <w:pPr>
              <w:spacing w:after="0" w:line="240" w:lineRule="auto"/>
              <w:rPr>
                <w:rFonts w:ascii="Times New Roman" w:eastAsia="Times New Roman" w:hAnsi="Times New Roman" w:cs="Times New Roman"/>
                <w:sz w:val="20"/>
                <w:szCs w:val="20"/>
              </w:rPr>
            </w:pPr>
          </w:p>
        </w:tc>
      </w:tr>
      <w:tr w:rsidR="009048F1" w:rsidRPr="009048F1" w:rsidTr="009048F1">
        <w:tc>
          <w:tcPr>
            <w:tcW w:w="0" w:type="auto"/>
            <w:vAlign w:val="center"/>
            <w:hideMark/>
          </w:tcPr>
          <w:p w:rsidR="009048F1" w:rsidRPr="009048F1" w:rsidRDefault="009048F1" w:rsidP="009048F1">
            <w:pPr>
              <w:spacing w:before="200" w:after="0" w:line="240" w:lineRule="auto"/>
              <w:jc w:val="center"/>
              <w:rPr>
                <w:rFonts w:ascii="Verdana" w:eastAsia="Times New Roman" w:hAnsi="Verdana" w:cs="Times New Roman"/>
                <w:sz w:val="16"/>
                <w:szCs w:val="16"/>
              </w:rPr>
            </w:pPr>
            <w:r>
              <w:rPr>
                <w:rFonts w:ascii="Verdana" w:eastAsia="Times New Roman" w:hAnsi="Verdana" w:cs="Times New Roman"/>
                <w:noProof/>
                <w:sz w:val="16"/>
                <w:szCs w:val="16"/>
              </w:rPr>
              <w:drawing>
                <wp:inline distT="0" distB="0" distL="0" distR="0">
                  <wp:extent cx="200025" cy="333375"/>
                  <wp:effectExtent l="19050" t="0" r="9525" b="0"/>
                  <wp:docPr id="18" name="Picture 18" descr="http://docs.autodesk.com/RVTMPJ/2010/ENU/Revit%20MEP%202010%20Users%20Guide/RME/images/task-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ocs.autodesk.com/RVTMPJ/2010/ENU/Revit%20MEP%202010%20Users%20Guide/RME/images/task-arrow.png"/>
                          <pic:cNvPicPr>
                            <a:picLocks noChangeAspect="1" noChangeArrowheads="1"/>
                          </pic:cNvPicPr>
                        </pic:nvPicPr>
                        <pic:blipFill>
                          <a:blip r:embed="rId29"/>
                          <a:srcRect/>
                          <a:stretch>
                            <a:fillRect/>
                          </a:stretch>
                        </pic:blipFill>
                        <pic:spPr bwMode="auto">
                          <a:xfrm>
                            <a:off x="0" y="0"/>
                            <a:ext cx="200025" cy="333375"/>
                          </a:xfrm>
                          <a:prstGeom prst="rect">
                            <a:avLst/>
                          </a:prstGeom>
                          <a:noFill/>
                          <a:ln w="9525">
                            <a:noFill/>
                            <a:miter lim="800000"/>
                            <a:headEnd/>
                            <a:tailEnd/>
                          </a:ln>
                        </pic:spPr>
                      </pic:pic>
                    </a:graphicData>
                  </a:graphic>
                </wp:inline>
              </w:drawing>
            </w:r>
          </w:p>
        </w:tc>
        <w:tc>
          <w:tcPr>
            <w:tcW w:w="0" w:type="auto"/>
            <w:vAlign w:val="center"/>
            <w:hideMark/>
          </w:tcPr>
          <w:p w:rsidR="009048F1" w:rsidRPr="009048F1" w:rsidRDefault="009048F1" w:rsidP="009048F1">
            <w:pPr>
              <w:spacing w:after="0" w:line="240" w:lineRule="auto"/>
              <w:rPr>
                <w:rFonts w:ascii="Times New Roman" w:eastAsia="Times New Roman" w:hAnsi="Times New Roman" w:cs="Times New Roman"/>
                <w:sz w:val="20"/>
                <w:szCs w:val="20"/>
              </w:rPr>
            </w:pPr>
          </w:p>
        </w:tc>
        <w:tc>
          <w:tcPr>
            <w:tcW w:w="0" w:type="auto"/>
            <w:vAlign w:val="center"/>
            <w:hideMark/>
          </w:tcPr>
          <w:p w:rsidR="009048F1" w:rsidRPr="009048F1" w:rsidRDefault="009048F1" w:rsidP="009048F1">
            <w:pPr>
              <w:spacing w:after="0" w:line="240" w:lineRule="auto"/>
              <w:rPr>
                <w:rFonts w:ascii="Times New Roman" w:eastAsia="Times New Roman" w:hAnsi="Times New Roman" w:cs="Times New Roman"/>
                <w:sz w:val="20"/>
                <w:szCs w:val="20"/>
              </w:rPr>
            </w:pPr>
          </w:p>
        </w:tc>
      </w:tr>
      <w:tr w:rsidR="009048F1" w:rsidRPr="009048F1" w:rsidTr="009048F1">
        <w:trPr>
          <w:trHeight w:val="270"/>
        </w:trPr>
        <w:tc>
          <w:tcPr>
            <w:tcW w:w="0" w:type="auto"/>
            <w:tcMar>
              <w:top w:w="15" w:type="dxa"/>
              <w:left w:w="150" w:type="dxa"/>
              <w:bottom w:w="150" w:type="dxa"/>
              <w:right w:w="255" w:type="dxa"/>
            </w:tcMar>
            <w:vAlign w:val="center"/>
            <w:hideMark/>
          </w:tcPr>
          <w:p w:rsidR="009048F1" w:rsidRPr="009048F1" w:rsidRDefault="009048F1" w:rsidP="009048F1">
            <w:pPr>
              <w:spacing w:before="200" w:after="0" w:line="240" w:lineRule="auto"/>
              <w:jc w:val="center"/>
              <w:rPr>
                <w:rFonts w:ascii="Verdana" w:eastAsia="Times New Roman" w:hAnsi="Verdana" w:cs="Times New Roman"/>
                <w:sz w:val="20"/>
                <w:szCs w:val="20"/>
              </w:rPr>
            </w:pPr>
          </w:p>
        </w:tc>
        <w:tc>
          <w:tcPr>
            <w:tcW w:w="0" w:type="auto"/>
            <w:vAlign w:val="center"/>
            <w:hideMark/>
          </w:tcPr>
          <w:p w:rsidR="009048F1" w:rsidRPr="009048F1" w:rsidRDefault="009048F1" w:rsidP="009048F1">
            <w:pPr>
              <w:spacing w:after="0" w:line="240" w:lineRule="auto"/>
              <w:rPr>
                <w:rFonts w:ascii="Times New Roman" w:eastAsia="Times New Roman" w:hAnsi="Times New Roman" w:cs="Times New Roman"/>
                <w:sz w:val="20"/>
                <w:szCs w:val="20"/>
              </w:rPr>
            </w:pPr>
          </w:p>
        </w:tc>
        <w:tc>
          <w:tcPr>
            <w:tcW w:w="0" w:type="auto"/>
            <w:vAlign w:val="center"/>
            <w:hideMark/>
          </w:tcPr>
          <w:p w:rsidR="009048F1" w:rsidRPr="009048F1" w:rsidRDefault="009048F1" w:rsidP="009048F1">
            <w:pPr>
              <w:spacing w:after="0" w:line="240" w:lineRule="auto"/>
              <w:rPr>
                <w:rFonts w:ascii="Times New Roman" w:eastAsia="Times New Roman" w:hAnsi="Times New Roman" w:cs="Times New Roman"/>
                <w:sz w:val="20"/>
                <w:szCs w:val="20"/>
              </w:rPr>
            </w:pPr>
          </w:p>
        </w:tc>
      </w:tr>
      <w:tr w:rsidR="009048F1" w:rsidRPr="009048F1" w:rsidTr="009048F1">
        <w:trPr>
          <w:trHeight w:val="840"/>
        </w:trPr>
        <w:tc>
          <w:tcPr>
            <w:tcW w:w="0" w:type="auto"/>
            <w:tcMar>
              <w:top w:w="15" w:type="dxa"/>
              <w:left w:w="150" w:type="dxa"/>
              <w:bottom w:w="150" w:type="dxa"/>
              <w:right w:w="255" w:type="dxa"/>
            </w:tcMar>
            <w:vAlign w:val="center"/>
            <w:hideMark/>
          </w:tcPr>
          <w:p w:rsidR="009048F1" w:rsidRPr="009048F1" w:rsidRDefault="009048F1" w:rsidP="009048F1">
            <w:pPr>
              <w:spacing w:before="200" w:after="0" w:line="220" w:lineRule="atLeast"/>
              <w:jc w:val="center"/>
              <w:rPr>
                <w:rFonts w:ascii="Helvetica" w:eastAsia="Times New Roman" w:hAnsi="Helvetica" w:cs="Helvetica"/>
                <w:b/>
                <w:bCs/>
                <w:color w:val="383838"/>
                <w:sz w:val="20"/>
                <w:szCs w:val="20"/>
              </w:rPr>
            </w:pPr>
            <w:hyperlink r:id="rId35" w:history="1">
              <w:r w:rsidRPr="009048F1">
                <w:rPr>
                  <w:rFonts w:ascii="Helvetica" w:eastAsia="Times New Roman" w:hAnsi="Helvetica" w:cs="Helvetica"/>
                  <w:b/>
                  <w:bCs/>
                  <w:color w:val="4466AA"/>
                  <w:sz w:val="20"/>
                  <w:u w:val="single"/>
                </w:rPr>
                <w:t>Place spaces.</w:t>
              </w:r>
            </w:hyperlink>
          </w:p>
        </w:tc>
        <w:tc>
          <w:tcPr>
            <w:tcW w:w="450" w:type="dxa"/>
            <w:vAlign w:val="center"/>
            <w:hideMark/>
          </w:tcPr>
          <w:p w:rsidR="009048F1" w:rsidRPr="009048F1" w:rsidRDefault="009048F1" w:rsidP="009048F1">
            <w:pPr>
              <w:spacing w:before="200" w:after="0" w:line="240" w:lineRule="auto"/>
              <w:jc w:val="center"/>
              <w:rPr>
                <w:rFonts w:ascii="Verdana" w:eastAsia="Times New Roman" w:hAnsi="Verdana" w:cs="Times New Roman"/>
                <w:sz w:val="16"/>
                <w:szCs w:val="16"/>
              </w:rPr>
            </w:pPr>
            <w:r>
              <w:rPr>
                <w:rFonts w:ascii="Verdana" w:eastAsia="Times New Roman" w:hAnsi="Verdana" w:cs="Times New Roman"/>
                <w:noProof/>
                <w:sz w:val="16"/>
                <w:szCs w:val="16"/>
              </w:rPr>
              <w:drawing>
                <wp:inline distT="0" distB="0" distL="0" distR="0">
                  <wp:extent cx="409575" cy="19050"/>
                  <wp:effectExtent l="19050" t="0" r="9525" b="0"/>
                  <wp:docPr id="19" name="Picture 19" descr="http://docs.autodesk.com/RVTMPJ/2010/ENU/Revit%20MEP%202010%20Users%20Guide/RME/images/task-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ocs.autodesk.com/RVTMPJ/2010/ENU/Revit%20MEP%202010%20Users%20Guide/RME/images/task-link.png"/>
                          <pic:cNvPicPr>
                            <a:picLocks noChangeAspect="1" noChangeArrowheads="1"/>
                          </pic:cNvPicPr>
                        </pic:nvPicPr>
                        <pic:blipFill>
                          <a:blip r:embed="rId28"/>
                          <a:srcRect/>
                          <a:stretch>
                            <a:fillRect/>
                          </a:stretch>
                        </pic:blipFill>
                        <pic:spPr bwMode="auto">
                          <a:xfrm>
                            <a:off x="0" y="0"/>
                            <a:ext cx="409575" cy="19050"/>
                          </a:xfrm>
                          <a:prstGeom prst="rect">
                            <a:avLst/>
                          </a:prstGeom>
                          <a:noFill/>
                          <a:ln w="9525">
                            <a:noFill/>
                            <a:miter lim="800000"/>
                            <a:headEnd/>
                            <a:tailEnd/>
                          </a:ln>
                        </pic:spPr>
                      </pic:pic>
                    </a:graphicData>
                  </a:graphic>
                </wp:inline>
              </w:drawing>
            </w:r>
          </w:p>
        </w:tc>
        <w:tc>
          <w:tcPr>
            <w:tcW w:w="7710" w:type="dxa"/>
            <w:shd w:val="clear" w:color="auto" w:fill="E6EADA"/>
            <w:tcMar>
              <w:top w:w="80" w:type="dxa"/>
              <w:left w:w="200" w:type="dxa"/>
              <w:bottom w:w="80" w:type="dxa"/>
              <w:right w:w="200" w:type="dxa"/>
            </w:tcMar>
            <w:vAlign w:val="center"/>
            <w:hideMark/>
          </w:tcPr>
          <w:p w:rsidR="009048F1" w:rsidRPr="009048F1" w:rsidRDefault="009048F1" w:rsidP="009048F1">
            <w:pPr>
              <w:spacing w:before="200" w:after="0" w:line="240" w:lineRule="auto"/>
              <w:rPr>
                <w:rFonts w:ascii="Verdana" w:eastAsia="Times New Roman" w:hAnsi="Verdana" w:cs="Times New Roman"/>
                <w:sz w:val="16"/>
                <w:szCs w:val="16"/>
              </w:rPr>
            </w:pPr>
            <w:r w:rsidRPr="009048F1">
              <w:rPr>
                <w:rFonts w:ascii="Helvetica" w:eastAsia="Times New Roman" w:hAnsi="Helvetica" w:cs="Helvetica"/>
                <w:sz w:val="20"/>
              </w:rPr>
              <w:t>Place spaces throughout the model to account for the entire volume.</w:t>
            </w:r>
          </w:p>
        </w:tc>
      </w:tr>
      <w:tr w:rsidR="009048F1" w:rsidRPr="009048F1" w:rsidTr="009048F1">
        <w:trPr>
          <w:trHeight w:val="375"/>
        </w:trPr>
        <w:tc>
          <w:tcPr>
            <w:tcW w:w="0" w:type="auto"/>
            <w:tcMar>
              <w:top w:w="15" w:type="dxa"/>
              <w:left w:w="150" w:type="dxa"/>
              <w:bottom w:w="150" w:type="dxa"/>
              <w:right w:w="255" w:type="dxa"/>
            </w:tcMar>
            <w:vAlign w:val="center"/>
            <w:hideMark/>
          </w:tcPr>
          <w:p w:rsidR="009048F1" w:rsidRPr="009048F1" w:rsidRDefault="009048F1" w:rsidP="009048F1">
            <w:pPr>
              <w:spacing w:before="200" w:after="0" w:line="240" w:lineRule="auto"/>
              <w:jc w:val="center"/>
              <w:rPr>
                <w:rFonts w:ascii="Verdana" w:eastAsia="Times New Roman" w:hAnsi="Verdana" w:cs="Times New Roman"/>
                <w:sz w:val="20"/>
                <w:szCs w:val="20"/>
              </w:rPr>
            </w:pPr>
          </w:p>
        </w:tc>
        <w:tc>
          <w:tcPr>
            <w:tcW w:w="0" w:type="auto"/>
            <w:vAlign w:val="center"/>
            <w:hideMark/>
          </w:tcPr>
          <w:p w:rsidR="009048F1" w:rsidRPr="009048F1" w:rsidRDefault="009048F1" w:rsidP="009048F1">
            <w:pPr>
              <w:spacing w:after="0" w:line="240" w:lineRule="auto"/>
              <w:rPr>
                <w:rFonts w:ascii="Times New Roman" w:eastAsia="Times New Roman" w:hAnsi="Times New Roman" w:cs="Times New Roman"/>
                <w:sz w:val="20"/>
                <w:szCs w:val="20"/>
              </w:rPr>
            </w:pPr>
          </w:p>
        </w:tc>
        <w:tc>
          <w:tcPr>
            <w:tcW w:w="0" w:type="auto"/>
            <w:vAlign w:val="center"/>
            <w:hideMark/>
          </w:tcPr>
          <w:p w:rsidR="009048F1" w:rsidRPr="009048F1" w:rsidRDefault="009048F1" w:rsidP="009048F1">
            <w:pPr>
              <w:spacing w:after="0" w:line="240" w:lineRule="auto"/>
              <w:rPr>
                <w:rFonts w:ascii="Times New Roman" w:eastAsia="Times New Roman" w:hAnsi="Times New Roman" w:cs="Times New Roman"/>
                <w:sz w:val="20"/>
                <w:szCs w:val="20"/>
              </w:rPr>
            </w:pPr>
          </w:p>
        </w:tc>
      </w:tr>
      <w:tr w:rsidR="009048F1" w:rsidRPr="009048F1" w:rsidTr="009048F1">
        <w:tc>
          <w:tcPr>
            <w:tcW w:w="0" w:type="auto"/>
            <w:vAlign w:val="center"/>
            <w:hideMark/>
          </w:tcPr>
          <w:p w:rsidR="009048F1" w:rsidRPr="009048F1" w:rsidRDefault="009048F1" w:rsidP="009048F1">
            <w:pPr>
              <w:spacing w:before="200" w:after="0" w:line="240" w:lineRule="auto"/>
              <w:jc w:val="center"/>
              <w:rPr>
                <w:rFonts w:ascii="Verdana" w:eastAsia="Times New Roman" w:hAnsi="Verdana" w:cs="Times New Roman"/>
                <w:sz w:val="16"/>
                <w:szCs w:val="16"/>
              </w:rPr>
            </w:pPr>
            <w:r>
              <w:rPr>
                <w:rFonts w:ascii="Verdana" w:eastAsia="Times New Roman" w:hAnsi="Verdana" w:cs="Times New Roman"/>
                <w:noProof/>
                <w:sz w:val="16"/>
                <w:szCs w:val="16"/>
              </w:rPr>
              <w:drawing>
                <wp:inline distT="0" distB="0" distL="0" distR="0">
                  <wp:extent cx="200025" cy="333375"/>
                  <wp:effectExtent l="19050" t="0" r="9525" b="0"/>
                  <wp:docPr id="20" name="Picture 20" descr="http://docs.autodesk.com/RVTMPJ/2010/ENU/Revit%20MEP%202010%20Users%20Guide/RME/images/task-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ocs.autodesk.com/RVTMPJ/2010/ENU/Revit%20MEP%202010%20Users%20Guide/RME/images/task-arrow.png"/>
                          <pic:cNvPicPr>
                            <a:picLocks noChangeAspect="1" noChangeArrowheads="1"/>
                          </pic:cNvPicPr>
                        </pic:nvPicPr>
                        <pic:blipFill>
                          <a:blip r:embed="rId29"/>
                          <a:srcRect/>
                          <a:stretch>
                            <a:fillRect/>
                          </a:stretch>
                        </pic:blipFill>
                        <pic:spPr bwMode="auto">
                          <a:xfrm>
                            <a:off x="0" y="0"/>
                            <a:ext cx="200025" cy="333375"/>
                          </a:xfrm>
                          <a:prstGeom prst="rect">
                            <a:avLst/>
                          </a:prstGeom>
                          <a:noFill/>
                          <a:ln w="9525">
                            <a:noFill/>
                            <a:miter lim="800000"/>
                            <a:headEnd/>
                            <a:tailEnd/>
                          </a:ln>
                        </pic:spPr>
                      </pic:pic>
                    </a:graphicData>
                  </a:graphic>
                </wp:inline>
              </w:drawing>
            </w:r>
          </w:p>
        </w:tc>
        <w:tc>
          <w:tcPr>
            <w:tcW w:w="0" w:type="auto"/>
            <w:vAlign w:val="center"/>
            <w:hideMark/>
          </w:tcPr>
          <w:p w:rsidR="009048F1" w:rsidRPr="009048F1" w:rsidRDefault="009048F1" w:rsidP="009048F1">
            <w:pPr>
              <w:spacing w:after="0" w:line="240" w:lineRule="auto"/>
              <w:rPr>
                <w:rFonts w:ascii="Times New Roman" w:eastAsia="Times New Roman" w:hAnsi="Times New Roman" w:cs="Times New Roman"/>
                <w:sz w:val="20"/>
                <w:szCs w:val="20"/>
              </w:rPr>
            </w:pPr>
          </w:p>
        </w:tc>
        <w:tc>
          <w:tcPr>
            <w:tcW w:w="0" w:type="auto"/>
            <w:vAlign w:val="center"/>
            <w:hideMark/>
          </w:tcPr>
          <w:p w:rsidR="009048F1" w:rsidRPr="009048F1" w:rsidRDefault="009048F1" w:rsidP="009048F1">
            <w:pPr>
              <w:spacing w:after="0" w:line="240" w:lineRule="auto"/>
              <w:rPr>
                <w:rFonts w:ascii="Times New Roman" w:eastAsia="Times New Roman" w:hAnsi="Times New Roman" w:cs="Times New Roman"/>
                <w:sz w:val="20"/>
                <w:szCs w:val="20"/>
              </w:rPr>
            </w:pPr>
          </w:p>
        </w:tc>
      </w:tr>
      <w:tr w:rsidR="009048F1" w:rsidRPr="009048F1" w:rsidTr="009048F1">
        <w:trPr>
          <w:trHeight w:val="270"/>
        </w:trPr>
        <w:tc>
          <w:tcPr>
            <w:tcW w:w="0" w:type="auto"/>
            <w:tcMar>
              <w:top w:w="15" w:type="dxa"/>
              <w:left w:w="150" w:type="dxa"/>
              <w:bottom w:w="150" w:type="dxa"/>
              <w:right w:w="255" w:type="dxa"/>
            </w:tcMar>
            <w:vAlign w:val="center"/>
            <w:hideMark/>
          </w:tcPr>
          <w:p w:rsidR="009048F1" w:rsidRPr="009048F1" w:rsidRDefault="009048F1" w:rsidP="009048F1">
            <w:pPr>
              <w:spacing w:before="200" w:after="0" w:line="240" w:lineRule="auto"/>
              <w:jc w:val="center"/>
              <w:rPr>
                <w:rFonts w:ascii="Verdana" w:eastAsia="Times New Roman" w:hAnsi="Verdana" w:cs="Times New Roman"/>
                <w:sz w:val="20"/>
                <w:szCs w:val="20"/>
              </w:rPr>
            </w:pPr>
          </w:p>
        </w:tc>
        <w:tc>
          <w:tcPr>
            <w:tcW w:w="0" w:type="auto"/>
            <w:vAlign w:val="center"/>
            <w:hideMark/>
          </w:tcPr>
          <w:p w:rsidR="009048F1" w:rsidRPr="009048F1" w:rsidRDefault="009048F1" w:rsidP="009048F1">
            <w:pPr>
              <w:spacing w:after="0" w:line="240" w:lineRule="auto"/>
              <w:rPr>
                <w:rFonts w:ascii="Times New Roman" w:eastAsia="Times New Roman" w:hAnsi="Times New Roman" w:cs="Times New Roman"/>
                <w:sz w:val="20"/>
                <w:szCs w:val="20"/>
              </w:rPr>
            </w:pPr>
          </w:p>
        </w:tc>
        <w:tc>
          <w:tcPr>
            <w:tcW w:w="0" w:type="auto"/>
            <w:vAlign w:val="center"/>
            <w:hideMark/>
          </w:tcPr>
          <w:p w:rsidR="009048F1" w:rsidRPr="009048F1" w:rsidRDefault="009048F1" w:rsidP="009048F1">
            <w:pPr>
              <w:spacing w:after="0" w:line="240" w:lineRule="auto"/>
              <w:rPr>
                <w:rFonts w:ascii="Times New Roman" w:eastAsia="Times New Roman" w:hAnsi="Times New Roman" w:cs="Times New Roman"/>
                <w:sz w:val="20"/>
                <w:szCs w:val="20"/>
              </w:rPr>
            </w:pPr>
          </w:p>
        </w:tc>
      </w:tr>
      <w:tr w:rsidR="009048F1" w:rsidRPr="009048F1" w:rsidTr="009048F1">
        <w:trPr>
          <w:trHeight w:val="840"/>
        </w:trPr>
        <w:tc>
          <w:tcPr>
            <w:tcW w:w="0" w:type="auto"/>
            <w:tcMar>
              <w:top w:w="15" w:type="dxa"/>
              <w:left w:w="150" w:type="dxa"/>
              <w:bottom w:w="150" w:type="dxa"/>
              <w:right w:w="255" w:type="dxa"/>
            </w:tcMar>
            <w:vAlign w:val="center"/>
            <w:hideMark/>
          </w:tcPr>
          <w:p w:rsidR="009048F1" w:rsidRPr="009048F1" w:rsidRDefault="009048F1" w:rsidP="009048F1">
            <w:pPr>
              <w:spacing w:before="200" w:after="0" w:line="220" w:lineRule="atLeast"/>
              <w:jc w:val="center"/>
              <w:rPr>
                <w:rFonts w:ascii="Helvetica" w:eastAsia="Times New Roman" w:hAnsi="Helvetica" w:cs="Helvetica"/>
                <w:b/>
                <w:bCs/>
                <w:color w:val="383838"/>
                <w:sz w:val="20"/>
                <w:szCs w:val="20"/>
              </w:rPr>
            </w:pPr>
            <w:hyperlink r:id="rId36" w:history="1">
              <w:r w:rsidRPr="009048F1">
                <w:rPr>
                  <w:rFonts w:ascii="Helvetica" w:eastAsia="Times New Roman" w:hAnsi="Helvetica" w:cs="Helvetica"/>
                  <w:b/>
                  <w:bCs/>
                  <w:color w:val="4466AA"/>
                  <w:sz w:val="20"/>
                  <w:u w:val="single"/>
                </w:rPr>
                <w:t>Define zones.</w:t>
              </w:r>
            </w:hyperlink>
          </w:p>
        </w:tc>
        <w:tc>
          <w:tcPr>
            <w:tcW w:w="450" w:type="dxa"/>
            <w:vAlign w:val="center"/>
            <w:hideMark/>
          </w:tcPr>
          <w:p w:rsidR="009048F1" w:rsidRPr="009048F1" w:rsidRDefault="009048F1" w:rsidP="009048F1">
            <w:pPr>
              <w:spacing w:before="200" w:after="0" w:line="240" w:lineRule="auto"/>
              <w:jc w:val="center"/>
              <w:rPr>
                <w:rFonts w:ascii="Verdana" w:eastAsia="Times New Roman" w:hAnsi="Verdana" w:cs="Times New Roman"/>
                <w:sz w:val="16"/>
                <w:szCs w:val="16"/>
              </w:rPr>
            </w:pPr>
            <w:r>
              <w:rPr>
                <w:rFonts w:ascii="Verdana" w:eastAsia="Times New Roman" w:hAnsi="Verdana" w:cs="Times New Roman"/>
                <w:noProof/>
                <w:sz w:val="16"/>
                <w:szCs w:val="16"/>
              </w:rPr>
              <w:drawing>
                <wp:inline distT="0" distB="0" distL="0" distR="0">
                  <wp:extent cx="409575" cy="19050"/>
                  <wp:effectExtent l="19050" t="0" r="9525" b="0"/>
                  <wp:docPr id="21" name="Picture 21" descr="http://docs.autodesk.com/RVTMPJ/2010/ENU/Revit%20MEP%202010%20Users%20Guide/RME/images/task-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ocs.autodesk.com/RVTMPJ/2010/ENU/Revit%20MEP%202010%20Users%20Guide/RME/images/task-link.png"/>
                          <pic:cNvPicPr>
                            <a:picLocks noChangeAspect="1" noChangeArrowheads="1"/>
                          </pic:cNvPicPr>
                        </pic:nvPicPr>
                        <pic:blipFill>
                          <a:blip r:embed="rId28"/>
                          <a:srcRect/>
                          <a:stretch>
                            <a:fillRect/>
                          </a:stretch>
                        </pic:blipFill>
                        <pic:spPr bwMode="auto">
                          <a:xfrm>
                            <a:off x="0" y="0"/>
                            <a:ext cx="409575" cy="19050"/>
                          </a:xfrm>
                          <a:prstGeom prst="rect">
                            <a:avLst/>
                          </a:prstGeom>
                          <a:noFill/>
                          <a:ln w="9525">
                            <a:noFill/>
                            <a:miter lim="800000"/>
                            <a:headEnd/>
                            <a:tailEnd/>
                          </a:ln>
                        </pic:spPr>
                      </pic:pic>
                    </a:graphicData>
                  </a:graphic>
                </wp:inline>
              </w:drawing>
            </w:r>
          </w:p>
        </w:tc>
        <w:tc>
          <w:tcPr>
            <w:tcW w:w="7710" w:type="dxa"/>
            <w:shd w:val="clear" w:color="auto" w:fill="E6EADA"/>
            <w:tcMar>
              <w:top w:w="80" w:type="dxa"/>
              <w:left w:w="200" w:type="dxa"/>
              <w:bottom w:w="80" w:type="dxa"/>
              <w:right w:w="200" w:type="dxa"/>
            </w:tcMar>
            <w:vAlign w:val="center"/>
            <w:hideMark/>
          </w:tcPr>
          <w:p w:rsidR="009048F1" w:rsidRPr="009048F1" w:rsidRDefault="009048F1" w:rsidP="009048F1">
            <w:pPr>
              <w:spacing w:before="200" w:after="0" w:line="240" w:lineRule="auto"/>
              <w:rPr>
                <w:rFonts w:ascii="Verdana" w:eastAsia="Times New Roman" w:hAnsi="Verdana" w:cs="Times New Roman"/>
                <w:sz w:val="16"/>
                <w:szCs w:val="16"/>
              </w:rPr>
            </w:pPr>
            <w:r w:rsidRPr="009048F1">
              <w:rPr>
                <w:rFonts w:ascii="Helvetica" w:eastAsia="Times New Roman" w:hAnsi="Helvetica" w:cs="Helvetica"/>
                <w:sz w:val="20"/>
              </w:rPr>
              <w:t>Spaces and zones maintain MEP information that can be used to define system requirements. Assign spaces to zones for the particular systems that you are designing.</w:t>
            </w:r>
          </w:p>
        </w:tc>
      </w:tr>
      <w:tr w:rsidR="009048F1" w:rsidRPr="009048F1" w:rsidTr="009048F1">
        <w:trPr>
          <w:trHeight w:val="375"/>
        </w:trPr>
        <w:tc>
          <w:tcPr>
            <w:tcW w:w="0" w:type="auto"/>
            <w:tcMar>
              <w:top w:w="15" w:type="dxa"/>
              <w:left w:w="150" w:type="dxa"/>
              <w:bottom w:w="150" w:type="dxa"/>
              <w:right w:w="255" w:type="dxa"/>
            </w:tcMar>
            <w:vAlign w:val="center"/>
            <w:hideMark/>
          </w:tcPr>
          <w:p w:rsidR="009048F1" w:rsidRPr="009048F1" w:rsidRDefault="009048F1" w:rsidP="009048F1">
            <w:pPr>
              <w:spacing w:before="200" w:after="0" w:line="240" w:lineRule="auto"/>
              <w:jc w:val="center"/>
              <w:rPr>
                <w:rFonts w:ascii="Verdana" w:eastAsia="Times New Roman" w:hAnsi="Verdana" w:cs="Times New Roman"/>
                <w:sz w:val="20"/>
                <w:szCs w:val="20"/>
              </w:rPr>
            </w:pPr>
          </w:p>
        </w:tc>
        <w:tc>
          <w:tcPr>
            <w:tcW w:w="0" w:type="auto"/>
            <w:vAlign w:val="center"/>
            <w:hideMark/>
          </w:tcPr>
          <w:p w:rsidR="009048F1" w:rsidRPr="009048F1" w:rsidRDefault="009048F1" w:rsidP="009048F1">
            <w:pPr>
              <w:spacing w:after="0" w:line="240" w:lineRule="auto"/>
              <w:rPr>
                <w:rFonts w:ascii="Times New Roman" w:eastAsia="Times New Roman" w:hAnsi="Times New Roman" w:cs="Times New Roman"/>
                <w:sz w:val="20"/>
                <w:szCs w:val="20"/>
              </w:rPr>
            </w:pPr>
          </w:p>
        </w:tc>
        <w:tc>
          <w:tcPr>
            <w:tcW w:w="0" w:type="auto"/>
            <w:vAlign w:val="center"/>
            <w:hideMark/>
          </w:tcPr>
          <w:p w:rsidR="009048F1" w:rsidRPr="009048F1" w:rsidRDefault="009048F1" w:rsidP="009048F1">
            <w:pPr>
              <w:spacing w:after="0" w:line="240" w:lineRule="auto"/>
              <w:rPr>
                <w:rFonts w:ascii="Times New Roman" w:eastAsia="Times New Roman" w:hAnsi="Times New Roman" w:cs="Times New Roman"/>
                <w:sz w:val="20"/>
                <w:szCs w:val="20"/>
              </w:rPr>
            </w:pPr>
          </w:p>
        </w:tc>
      </w:tr>
    </w:tbl>
    <w:p w:rsidR="009048F1" w:rsidRPr="009048F1" w:rsidRDefault="009048F1" w:rsidP="009048F1">
      <w:pPr>
        <w:spacing w:before="200" w:after="0" w:line="240" w:lineRule="auto"/>
        <w:rPr>
          <w:rFonts w:ascii="Verdana" w:eastAsia="Times New Roman" w:hAnsi="Verdana" w:cs="Times New Roman"/>
          <w:color w:val="000000"/>
          <w:sz w:val="16"/>
          <w:szCs w:val="16"/>
        </w:rPr>
      </w:pPr>
      <w:r w:rsidRPr="009048F1">
        <w:rPr>
          <w:rFonts w:ascii="Verdana" w:eastAsia="Times New Roman" w:hAnsi="Verdana" w:cs="Times New Roman"/>
          <w:color w:val="000000"/>
          <w:sz w:val="16"/>
          <w:szCs w:val="16"/>
        </w:rPr>
        <w:t>With the project preparation completed, you are ready to </w:t>
      </w:r>
      <w:hyperlink r:id="rId37" w:history="1">
        <w:r w:rsidRPr="009048F1">
          <w:rPr>
            <w:rFonts w:ascii="Verdana" w:eastAsia="Times New Roman" w:hAnsi="Verdana" w:cs="Times New Roman"/>
            <w:color w:val="00289C"/>
            <w:sz w:val="20"/>
            <w:u w:val="single"/>
          </w:rPr>
          <w:t>design systems</w:t>
        </w:r>
      </w:hyperlink>
      <w:r w:rsidRPr="009048F1">
        <w:rPr>
          <w:rFonts w:ascii="Verdana" w:eastAsia="Times New Roman" w:hAnsi="Verdana" w:cs="Times New Roman"/>
          <w:color w:val="000000"/>
          <w:sz w:val="16"/>
          <w:szCs w:val="16"/>
        </w:rPr>
        <w:t> in the project.</w:t>
      </w:r>
    </w:p>
    <w:p w:rsidR="009D32D5" w:rsidRPr="009D32D5" w:rsidRDefault="009D32D5" w:rsidP="009D32D5">
      <w:pPr>
        <w:shd w:val="clear" w:color="auto" w:fill="3D3D3D"/>
        <w:spacing w:after="0" w:line="240" w:lineRule="auto"/>
        <w:rPr>
          <w:rFonts w:ascii="Verdana" w:eastAsia="Times New Roman" w:hAnsi="Verdana" w:cs="Times New Roman"/>
          <w:color w:val="000000"/>
          <w:sz w:val="17"/>
          <w:szCs w:val="17"/>
        </w:rPr>
      </w:pPr>
      <w:r w:rsidRPr="009D32D5">
        <w:rPr>
          <w:rFonts w:ascii="Verdana" w:eastAsia="Times New Roman" w:hAnsi="Verdana" w:cs="Times New Roman"/>
          <w:color w:val="FFFFFF"/>
          <w:sz w:val="32"/>
          <w:szCs w:val="32"/>
        </w:rPr>
        <w:t xml:space="preserve">Using the </w:t>
      </w:r>
      <w:proofErr w:type="spellStart"/>
      <w:r w:rsidRPr="009D32D5">
        <w:rPr>
          <w:rFonts w:ascii="Verdana" w:eastAsia="Times New Roman" w:hAnsi="Verdana" w:cs="Times New Roman"/>
          <w:color w:val="FFFFFF"/>
          <w:sz w:val="32"/>
          <w:szCs w:val="32"/>
        </w:rPr>
        <w:t>Revit</w:t>
      </w:r>
      <w:proofErr w:type="spellEnd"/>
      <w:r w:rsidRPr="009D32D5">
        <w:rPr>
          <w:rFonts w:ascii="Verdana" w:eastAsia="Times New Roman" w:hAnsi="Verdana" w:cs="Times New Roman"/>
          <w:color w:val="FFFFFF"/>
          <w:sz w:val="32"/>
          <w:szCs w:val="32"/>
        </w:rPr>
        <w:t xml:space="preserve"> Interface</w:t>
      </w:r>
    </w:p>
    <w:p w:rsidR="009D32D5" w:rsidRPr="009D32D5" w:rsidRDefault="009D32D5" w:rsidP="009D32D5">
      <w:pPr>
        <w:spacing w:after="0" w:line="0" w:lineRule="atLeast"/>
        <w:rPr>
          <w:rFonts w:ascii="Verdana" w:eastAsia="Times New Roman" w:hAnsi="Verdana" w:cs="Times New Roman"/>
          <w:color w:val="000000"/>
          <w:sz w:val="17"/>
          <w:szCs w:val="17"/>
        </w:rPr>
      </w:pPr>
      <w:r w:rsidRPr="009D32D5">
        <w:rPr>
          <w:rFonts w:ascii="Verdana" w:eastAsia="Times New Roman" w:hAnsi="Verdana" w:cs="Times New Roman"/>
          <w:color w:val="000000"/>
          <w:sz w:val="17"/>
          <w:szCs w:val="17"/>
        </w:rPr>
        <w:t> </w:t>
      </w:r>
    </w:p>
    <w:p w:rsidR="009D32D5" w:rsidRPr="009D32D5" w:rsidRDefault="009D32D5" w:rsidP="009D32D5">
      <w:pPr>
        <w:spacing w:after="0" w:line="0" w:lineRule="atLeast"/>
        <w:rPr>
          <w:rFonts w:ascii="Verdana" w:eastAsia="Times New Roman" w:hAnsi="Verdana" w:cs="Times New Roman"/>
          <w:color w:val="000000"/>
          <w:sz w:val="17"/>
          <w:szCs w:val="17"/>
        </w:rPr>
      </w:pPr>
      <w:r w:rsidRPr="009D32D5">
        <w:rPr>
          <w:rFonts w:ascii="Verdana" w:eastAsia="Times New Roman" w:hAnsi="Verdana" w:cs="Times New Roman"/>
          <w:color w:val="000000"/>
          <w:sz w:val="17"/>
          <w:szCs w:val="17"/>
        </w:rPr>
        <w:t> </w:t>
      </w:r>
    </w:p>
    <w:p w:rsidR="009D32D5" w:rsidRPr="009D32D5" w:rsidRDefault="009D32D5" w:rsidP="009D32D5">
      <w:pPr>
        <w:spacing w:after="0" w:line="0" w:lineRule="atLeast"/>
        <w:rPr>
          <w:rFonts w:ascii="Verdana" w:eastAsia="Times New Roman" w:hAnsi="Verdana" w:cs="Times New Roman"/>
          <w:color w:val="000000"/>
          <w:sz w:val="17"/>
          <w:szCs w:val="17"/>
        </w:rPr>
      </w:pPr>
      <w:r w:rsidRPr="009D32D5">
        <w:rPr>
          <w:rFonts w:ascii="Verdana" w:eastAsia="Times New Roman" w:hAnsi="Verdana" w:cs="Times New Roman"/>
          <w:color w:val="000000"/>
          <w:sz w:val="17"/>
          <w:szCs w:val="17"/>
        </w:rPr>
        <w:t> </w:t>
      </w:r>
    </w:p>
    <w:p w:rsidR="009D32D5" w:rsidRPr="009D32D5" w:rsidRDefault="009D32D5" w:rsidP="009D32D5">
      <w:pPr>
        <w:spacing w:before="200" w:after="0" w:line="240" w:lineRule="auto"/>
        <w:rPr>
          <w:rFonts w:ascii="Verdana" w:eastAsia="Times New Roman" w:hAnsi="Verdana" w:cs="Times New Roman"/>
          <w:color w:val="000000"/>
          <w:sz w:val="16"/>
          <w:szCs w:val="16"/>
        </w:rPr>
      </w:pPr>
      <w:proofErr w:type="spellStart"/>
      <w:r w:rsidRPr="009D32D5">
        <w:rPr>
          <w:rFonts w:ascii="Verdana" w:eastAsia="Times New Roman" w:hAnsi="Verdana" w:cs="Times New Roman"/>
          <w:color w:val="000000"/>
          <w:sz w:val="16"/>
          <w:szCs w:val="16"/>
        </w:rPr>
        <w:t>Revit</w:t>
      </w:r>
      <w:proofErr w:type="spellEnd"/>
      <w:r w:rsidRPr="009D32D5">
        <w:rPr>
          <w:rFonts w:ascii="Verdana" w:eastAsia="Times New Roman" w:hAnsi="Verdana" w:cs="Times New Roman"/>
          <w:color w:val="000000"/>
          <w:sz w:val="16"/>
          <w:szCs w:val="16"/>
        </w:rPr>
        <w:t xml:space="preserve"> MEP is a powerful CAD product for the Microsoft® Windows operating system. Its interface resembles those of other products for Windows, featuring a ribbon that contains the tools used to complete tasks.</w:t>
      </w:r>
    </w:p>
    <w:p w:rsidR="009D32D5" w:rsidRPr="009D32D5" w:rsidRDefault="009D32D5" w:rsidP="009D32D5">
      <w:pPr>
        <w:spacing w:before="200" w:after="0" w:line="240" w:lineRule="auto"/>
        <w:rPr>
          <w:rFonts w:ascii="Verdana" w:eastAsia="Times New Roman" w:hAnsi="Verdana" w:cs="Times New Roman"/>
          <w:color w:val="000000"/>
          <w:sz w:val="16"/>
          <w:szCs w:val="16"/>
        </w:rPr>
      </w:pPr>
      <w:r w:rsidRPr="009D32D5">
        <w:rPr>
          <w:rFonts w:ascii="Verdana" w:eastAsia="Times New Roman" w:hAnsi="Verdana" w:cs="Times New Roman"/>
          <w:color w:val="000000"/>
          <w:sz w:val="16"/>
          <w:szCs w:val="16"/>
        </w:rPr>
        <w:t xml:space="preserve">In the </w:t>
      </w:r>
      <w:proofErr w:type="spellStart"/>
      <w:r w:rsidRPr="009D32D5">
        <w:rPr>
          <w:rFonts w:ascii="Verdana" w:eastAsia="Times New Roman" w:hAnsi="Verdana" w:cs="Times New Roman"/>
          <w:color w:val="000000"/>
          <w:sz w:val="16"/>
          <w:szCs w:val="16"/>
        </w:rPr>
        <w:t>Revit</w:t>
      </w:r>
      <w:proofErr w:type="spellEnd"/>
      <w:r w:rsidRPr="009D32D5">
        <w:rPr>
          <w:rFonts w:ascii="Verdana" w:eastAsia="Times New Roman" w:hAnsi="Verdana" w:cs="Times New Roman"/>
          <w:color w:val="000000"/>
          <w:sz w:val="16"/>
          <w:szCs w:val="16"/>
        </w:rPr>
        <w:t xml:space="preserve"> interface, many of the model components (such as ducts, electrical equipment, and piping) are available at the click of a button. You can drop these components into the drawing and immediately determine whether they meet your design requirements.</w:t>
      </w:r>
    </w:p>
    <w:p w:rsidR="009D32D5" w:rsidRPr="009D32D5" w:rsidRDefault="009D32D5" w:rsidP="009D32D5">
      <w:pPr>
        <w:spacing w:before="320" w:after="0" w:line="240" w:lineRule="auto"/>
        <w:rPr>
          <w:rFonts w:ascii="Verdana" w:eastAsia="Times New Roman" w:hAnsi="Verdana" w:cs="Times New Roman"/>
          <w:b/>
          <w:bCs/>
          <w:color w:val="333388"/>
          <w:sz w:val="20"/>
          <w:szCs w:val="20"/>
        </w:rPr>
      </w:pPr>
      <w:r w:rsidRPr="009D32D5">
        <w:rPr>
          <w:rFonts w:ascii="Verdana" w:eastAsia="Times New Roman" w:hAnsi="Verdana" w:cs="Times New Roman"/>
          <w:b/>
          <w:bCs/>
          <w:color w:val="333388"/>
          <w:sz w:val="20"/>
          <w:szCs w:val="20"/>
        </w:rPr>
        <w:t>Related topics</w:t>
      </w:r>
    </w:p>
    <w:p w:rsidR="009D32D5" w:rsidRPr="009D32D5" w:rsidRDefault="009D32D5" w:rsidP="009D32D5">
      <w:pPr>
        <w:numPr>
          <w:ilvl w:val="0"/>
          <w:numId w:val="4"/>
        </w:numPr>
        <w:spacing w:before="200" w:after="0" w:line="240" w:lineRule="auto"/>
        <w:ind w:left="240"/>
        <w:rPr>
          <w:rFonts w:ascii="Verdana" w:eastAsia="Times New Roman" w:hAnsi="Verdana" w:cs="Times New Roman"/>
          <w:color w:val="000000"/>
          <w:sz w:val="17"/>
          <w:szCs w:val="17"/>
        </w:rPr>
      </w:pPr>
      <w:hyperlink r:id="rId38" w:history="1">
        <w:r w:rsidRPr="009D32D5">
          <w:rPr>
            <w:rFonts w:ascii="Verdana" w:eastAsia="Times New Roman" w:hAnsi="Verdana" w:cs="Times New Roman"/>
            <w:color w:val="00289C"/>
            <w:sz w:val="20"/>
            <w:u w:val="single"/>
          </w:rPr>
          <w:t>Learning Tools</w:t>
        </w:r>
      </w:hyperlink>
    </w:p>
    <w:p w:rsidR="009D32D5" w:rsidRPr="009D32D5" w:rsidRDefault="009D32D5" w:rsidP="009D32D5">
      <w:pPr>
        <w:spacing w:before="320" w:after="160" w:line="240" w:lineRule="auto"/>
        <w:outlineLvl w:val="3"/>
        <w:rPr>
          <w:rFonts w:ascii="Verdana" w:eastAsia="Times New Roman" w:hAnsi="Verdana" w:cs="Times New Roman"/>
          <w:b/>
          <w:bCs/>
          <w:color w:val="333388"/>
          <w:sz w:val="20"/>
          <w:szCs w:val="20"/>
        </w:rPr>
      </w:pPr>
      <w:r w:rsidRPr="009D32D5">
        <w:rPr>
          <w:rFonts w:ascii="Verdana" w:eastAsia="Times New Roman" w:hAnsi="Verdana" w:cs="Times New Roman"/>
          <w:b/>
          <w:bCs/>
          <w:color w:val="333388"/>
          <w:sz w:val="20"/>
          <w:szCs w:val="20"/>
        </w:rPr>
        <w:t>Topics in this section</w:t>
      </w:r>
    </w:p>
    <w:p w:rsidR="009D32D5" w:rsidRPr="009D32D5" w:rsidRDefault="009D32D5" w:rsidP="009D32D5">
      <w:pPr>
        <w:numPr>
          <w:ilvl w:val="0"/>
          <w:numId w:val="5"/>
        </w:numPr>
        <w:spacing w:before="80" w:after="0" w:line="240" w:lineRule="auto"/>
        <w:ind w:left="200"/>
        <w:rPr>
          <w:rFonts w:ascii="Verdana" w:eastAsia="Times New Roman" w:hAnsi="Verdana" w:cs="Times New Roman"/>
          <w:color w:val="000000"/>
          <w:sz w:val="17"/>
          <w:szCs w:val="17"/>
        </w:rPr>
      </w:pPr>
      <w:hyperlink r:id="rId39" w:history="1">
        <w:r w:rsidRPr="009D32D5">
          <w:rPr>
            <w:rFonts w:ascii="Verdana" w:eastAsia="Times New Roman" w:hAnsi="Verdana" w:cs="Times New Roman"/>
            <w:color w:val="00289C"/>
            <w:sz w:val="20"/>
            <w:u w:val="single"/>
          </w:rPr>
          <w:t xml:space="preserve">Parts of the </w:t>
        </w:r>
        <w:proofErr w:type="spellStart"/>
        <w:r w:rsidRPr="009D32D5">
          <w:rPr>
            <w:rFonts w:ascii="Verdana" w:eastAsia="Times New Roman" w:hAnsi="Verdana" w:cs="Times New Roman"/>
            <w:color w:val="00289C"/>
            <w:sz w:val="20"/>
            <w:u w:val="single"/>
          </w:rPr>
          <w:t>Revit</w:t>
        </w:r>
        <w:proofErr w:type="spellEnd"/>
        <w:r w:rsidRPr="009D32D5">
          <w:rPr>
            <w:rFonts w:ascii="Verdana" w:eastAsia="Times New Roman" w:hAnsi="Verdana" w:cs="Times New Roman"/>
            <w:color w:val="00289C"/>
            <w:sz w:val="20"/>
            <w:u w:val="single"/>
          </w:rPr>
          <w:t xml:space="preserve"> Interface</w:t>
        </w:r>
      </w:hyperlink>
    </w:p>
    <w:p w:rsidR="009D32D5" w:rsidRPr="009D32D5" w:rsidRDefault="009D32D5" w:rsidP="009D32D5">
      <w:pPr>
        <w:numPr>
          <w:ilvl w:val="0"/>
          <w:numId w:val="5"/>
        </w:numPr>
        <w:spacing w:before="80" w:after="0" w:line="240" w:lineRule="auto"/>
        <w:ind w:left="200"/>
        <w:rPr>
          <w:rFonts w:ascii="Verdana" w:eastAsia="Times New Roman" w:hAnsi="Verdana" w:cs="Times New Roman"/>
          <w:color w:val="000000"/>
          <w:sz w:val="17"/>
          <w:szCs w:val="17"/>
        </w:rPr>
      </w:pPr>
      <w:hyperlink r:id="rId40" w:history="1">
        <w:r w:rsidRPr="009D32D5">
          <w:rPr>
            <w:rFonts w:ascii="Verdana" w:eastAsia="Times New Roman" w:hAnsi="Verdana" w:cs="Times New Roman"/>
            <w:color w:val="00289C"/>
            <w:sz w:val="20"/>
            <w:u w:val="single"/>
          </w:rPr>
          <w:t xml:space="preserve">Opening </w:t>
        </w:r>
        <w:proofErr w:type="spellStart"/>
        <w:r w:rsidRPr="009D32D5">
          <w:rPr>
            <w:rFonts w:ascii="Verdana" w:eastAsia="Times New Roman" w:hAnsi="Verdana" w:cs="Times New Roman"/>
            <w:color w:val="00289C"/>
            <w:sz w:val="20"/>
            <w:u w:val="single"/>
          </w:rPr>
          <w:t>Revit</w:t>
        </w:r>
        <w:proofErr w:type="spellEnd"/>
        <w:r w:rsidRPr="009D32D5">
          <w:rPr>
            <w:rFonts w:ascii="Verdana" w:eastAsia="Times New Roman" w:hAnsi="Verdana" w:cs="Times New Roman"/>
            <w:color w:val="00289C"/>
            <w:sz w:val="20"/>
            <w:u w:val="single"/>
          </w:rPr>
          <w:t xml:space="preserve"> Files</w:t>
        </w:r>
      </w:hyperlink>
    </w:p>
    <w:p w:rsidR="009D32D5" w:rsidRPr="009D32D5" w:rsidRDefault="009D32D5" w:rsidP="009D32D5">
      <w:pPr>
        <w:numPr>
          <w:ilvl w:val="0"/>
          <w:numId w:val="5"/>
        </w:numPr>
        <w:spacing w:before="80" w:after="0" w:line="240" w:lineRule="auto"/>
        <w:ind w:left="200"/>
        <w:rPr>
          <w:rFonts w:ascii="Verdana" w:eastAsia="Times New Roman" w:hAnsi="Verdana" w:cs="Times New Roman"/>
          <w:color w:val="000000"/>
          <w:sz w:val="17"/>
          <w:szCs w:val="17"/>
        </w:rPr>
      </w:pPr>
      <w:hyperlink r:id="rId41" w:history="1">
        <w:r w:rsidRPr="009D32D5">
          <w:rPr>
            <w:rFonts w:ascii="Verdana" w:eastAsia="Times New Roman" w:hAnsi="Verdana" w:cs="Times New Roman"/>
            <w:color w:val="00289C"/>
            <w:sz w:val="20"/>
            <w:u w:val="single"/>
          </w:rPr>
          <w:t xml:space="preserve">Saving </w:t>
        </w:r>
        <w:proofErr w:type="spellStart"/>
        <w:r w:rsidRPr="009D32D5">
          <w:rPr>
            <w:rFonts w:ascii="Verdana" w:eastAsia="Times New Roman" w:hAnsi="Verdana" w:cs="Times New Roman"/>
            <w:color w:val="00289C"/>
            <w:sz w:val="20"/>
            <w:u w:val="single"/>
          </w:rPr>
          <w:t>Revit</w:t>
        </w:r>
        <w:proofErr w:type="spellEnd"/>
        <w:r w:rsidRPr="009D32D5">
          <w:rPr>
            <w:rFonts w:ascii="Verdana" w:eastAsia="Times New Roman" w:hAnsi="Verdana" w:cs="Times New Roman"/>
            <w:color w:val="00289C"/>
            <w:sz w:val="20"/>
            <w:u w:val="single"/>
          </w:rPr>
          <w:t xml:space="preserve"> Files</w:t>
        </w:r>
      </w:hyperlink>
    </w:p>
    <w:p w:rsidR="009D32D5" w:rsidRPr="009D32D5" w:rsidRDefault="009D32D5" w:rsidP="009D32D5">
      <w:pPr>
        <w:numPr>
          <w:ilvl w:val="0"/>
          <w:numId w:val="5"/>
        </w:numPr>
        <w:spacing w:before="80" w:after="0" w:line="240" w:lineRule="auto"/>
        <w:ind w:left="200"/>
        <w:rPr>
          <w:rFonts w:ascii="Verdana" w:eastAsia="Times New Roman" w:hAnsi="Verdana" w:cs="Times New Roman"/>
          <w:color w:val="000000"/>
          <w:sz w:val="17"/>
          <w:szCs w:val="17"/>
        </w:rPr>
      </w:pPr>
      <w:hyperlink r:id="rId42" w:history="1">
        <w:r w:rsidRPr="009D32D5">
          <w:rPr>
            <w:rFonts w:ascii="Verdana" w:eastAsia="Times New Roman" w:hAnsi="Verdana" w:cs="Times New Roman"/>
            <w:color w:val="00289C"/>
            <w:sz w:val="20"/>
            <w:u w:val="single"/>
          </w:rPr>
          <w:t>Refreshing the Screen</w:t>
        </w:r>
      </w:hyperlink>
    </w:p>
    <w:p w:rsidR="009048F1" w:rsidRDefault="009048F1"/>
    <w:p w:rsidR="00857ABA" w:rsidRDefault="00857ABA"/>
    <w:p w:rsidR="00857ABA" w:rsidRDefault="00857ABA"/>
    <w:p w:rsidR="00857ABA" w:rsidRPr="00857ABA" w:rsidRDefault="00857ABA" w:rsidP="00857ABA">
      <w:pPr>
        <w:shd w:val="clear" w:color="auto" w:fill="3D3D3D"/>
        <w:spacing w:after="0" w:line="240" w:lineRule="auto"/>
        <w:rPr>
          <w:rFonts w:ascii="Verdana" w:eastAsia="Times New Roman" w:hAnsi="Verdana" w:cs="Times New Roman"/>
          <w:color w:val="000000"/>
          <w:sz w:val="17"/>
          <w:szCs w:val="17"/>
        </w:rPr>
      </w:pPr>
      <w:r w:rsidRPr="00857ABA">
        <w:rPr>
          <w:rFonts w:ascii="Verdana" w:eastAsia="Times New Roman" w:hAnsi="Verdana" w:cs="Times New Roman"/>
          <w:color w:val="FFFFFF"/>
          <w:sz w:val="32"/>
          <w:szCs w:val="32"/>
        </w:rPr>
        <w:t>Ribbon Overview</w:t>
      </w:r>
    </w:p>
    <w:p w:rsidR="00857ABA" w:rsidRPr="00857ABA" w:rsidRDefault="00857ABA" w:rsidP="00857ABA">
      <w:pPr>
        <w:spacing w:after="0" w:line="0" w:lineRule="atLeast"/>
        <w:rPr>
          <w:rFonts w:ascii="Verdana" w:eastAsia="Times New Roman" w:hAnsi="Verdana" w:cs="Times New Roman"/>
          <w:color w:val="000000"/>
          <w:sz w:val="17"/>
          <w:szCs w:val="17"/>
        </w:rPr>
      </w:pPr>
      <w:r w:rsidRPr="00857ABA">
        <w:rPr>
          <w:rFonts w:ascii="Verdana" w:eastAsia="Times New Roman" w:hAnsi="Verdana" w:cs="Times New Roman"/>
          <w:color w:val="000000"/>
          <w:sz w:val="17"/>
          <w:szCs w:val="17"/>
        </w:rPr>
        <w:t> </w:t>
      </w:r>
    </w:p>
    <w:p w:rsidR="00857ABA" w:rsidRPr="00857ABA" w:rsidRDefault="00857ABA" w:rsidP="00857ABA">
      <w:pPr>
        <w:spacing w:after="0" w:line="0" w:lineRule="atLeast"/>
        <w:rPr>
          <w:rFonts w:ascii="Verdana" w:eastAsia="Times New Roman" w:hAnsi="Verdana" w:cs="Times New Roman"/>
          <w:color w:val="000000"/>
          <w:sz w:val="17"/>
          <w:szCs w:val="17"/>
        </w:rPr>
      </w:pPr>
      <w:r w:rsidRPr="00857ABA">
        <w:rPr>
          <w:rFonts w:ascii="Verdana" w:eastAsia="Times New Roman" w:hAnsi="Verdana" w:cs="Times New Roman"/>
          <w:color w:val="000000"/>
          <w:sz w:val="17"/>
          <w:szCs w:val="17"/>
        </w:rPr>
        <w:t> </w:t>
      </w:r>
    </w:p>
    <w:p w:rsidR="00857ABA" w:rsidRPr="00857ABA" w:rsidRDefault="00857ABA" w:rsidP="00857ABA">
      <w:pPr>
        <w:spacing w:after="0" w:line="0" w:lineRule="atLeast"/>
        <w:rPr>
          <w:rFonts w:ascii="Verdana" w:eastAsia="Times New Roman" w:hAnsi="Verdana" w:cs="Times New Roman"/>
          <w:color w:val="000000"/>
          <w:sz w:val="17"/>
          <w:szCs w:val="17"/>
        </w:rPr>
      </w:pPr>
      <w:r w:rsidRPr="00857ABA">
        <w:rPr>
          <w:rFonts w:ascii="Verdana" w:eastAsia="Times New Roman" w:hAnsi="Verdana" w:cs="Times New Roman"/>
          <w:color w:val="000000"/>
          <w:sz w:val="17"/>
          <w:szCs w:val="17"/>
        </w:rPr>
        <w:t> </w:t>
      </w:r>
    </w:p>
    <w:p w:rsidR="00857ABA" w:rsidRPr="00857ABA" w:rsidRDefault="00857ABA" w:rsidP="00857ABA">
      <w:pPr>
        <w:spacing w:before="200" w:after="0" w:line="240" w:lineRule="auto"/>
        <w:rPr>
          <w:rFonts w:ascii="Verdana" w:eastAsia="Times New Roman" w:hAnsi="Verdana" w:cs="Times New Roman"/>
          <w:color w:val="000000"/>
          <w:sz w:val="16"/>
          <w:szCs w:val="16"/>
        </w:rPr>
      </w:pPr>
      <w:r w:rsidRPr="00857ABA">
        <w:rPr>
          <w:rFonts w:ascii="Verdana" w:eastAsia="Times New Roman" w:hAnsi="Verdana" w:cs="Times New Roman"/>
          <w:color w:val="000000"/>
          <w:sz w:val="16"/>
          <w:szCs w:val="16"/>
        </w:rPr>
        <w:t>The ribbon displays automatically when you create or open a file. It provides all the tools necessary to create a project. The ribbon can be customized by changing its view state and by rearranging the panels that contain the tools.</w:t>
      </w:r>
    </w:p>
    <w:p w:rsidR="00857ABA" w:rsidRPr="00857ABA" w:rsidRDefault="00857ABA" w:rsidP="00857ABA">
      <w:pPr>
        <w:spacing w:after="0" w:line="240" w:lineRule="auto"/>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7219950" cy="1152525"/>
            <wp:effectExtent l="19050" t="0" r="0" b="0"/>
            <wp:docPr id="27" name="Picture 27" descr="http://docs.autodesk.com/RVTMPJ/2010/ENU/Revit%20MEP%202010%20Users%20Guide/RME/images/BSD/Revit_2010/English/PNG/rvt_dwg_insert_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ocs.autodesk.com/RVTMPJ/2010/ENU/Revit%20MEP%202010%20Users%20Guide/RME/images/BSD/Revit_2010/English/PNG/rvt_dwg_insert_tab.png"/>
                    <pic:cNvPicPr>
                      <a:picLocks noChangeAspect="1" noChangeArrowheads="1"/>
                    </pic:cNvPicPr>
                  </pic:nvPicPr>
                  <pic:blipFill>
                    <a:blip r:embed="rId43"/>
                    <a:srcRect/>
                    <a:stretch>
                      <a:fillRect/>
                    </a:stretch>
                  </pic:blipFill>
                  <pic:spPr bwMode="auto">
                    <a:xfrm>
                      <a:off x="0" y="0"/>
                      <a:ext cx="7219950" cy="1152525"/>
                    </a:xfrm>
                    <a:prstGeom prst="rect">
                      <a:avLst/>
                    </a:prstGeom>
                    <a:noFill/>
                    <a:ln w="9525">
                      <a:noFill/>
                      <a:miter lim="800000"/>
                      <a:headEnd/>
                      <a:tailEnd/>
                    </a:ln>
                  </pic:spPr>
                </pic:pic>
              </a:graphicData>
            </a:graphic>
          </wp:inline>
        </w:drawing>
      </w:r>
    </w:p>
    <w:p w:rsidR="00857ABA" w:rsidRPr="00857ABA" w:rsidRDefault="00857ABA" w:rsidP="00857ABA">
      <w:pPr>
        <w:spacing w:before="200" w:after="0" w:line="240" w:lineRule="auto"/>
        <w:rPr>
          <w:rFonts w:ascii="Verdana" w:eastAsia="Times New Roman" w:hAnsi="Verdana" w:cs="Times New Roman"/>
          <w:color w:val="000000"/>
          <w:sz w:val="16"/>
          <w:szCs w:val="16"/>
        </w:rPr>
      </w:pPr>
      <w:r w:rsidRPr="00857ABA">
        <w:rPr>
          <w:rFonts w:ascii="Verdana" w:eastAsia="Times New Roman" w:hAnsi="Verdana" w:cs="Times New Roman"/>
          <w:color w:val="000000"/>
          <w:sz w:val="16"/>
          <w:szCs w:val="16"/>
        </w:rPr>
        <w:t>The ribbon has 3 types of buttons:</w:t>
      </w:r>
    </w:p>
    <w:p w:rsidR="00857ABA" w:rsidRPr="00857ABA" w:rsidRDefault="00857ABA" w:rsidP="00857ABA">
      <w:pPr>
        <w:numPr>
          <w:ilvl w:val="0"/>
          <w:numId w:val="6"/>
        </w:numPr>
        <w:spacing w:before="200" w:after="0" w:line="240" w:lineRule="auto"/>
        <w:ind w:left="240"/>
        <w:rPr>
          <w:rFonts w:ascii="Verdana" w:eastAsia="Times New Roman" w:hAnsi="Verdana" w:cs="Times New Roman"/>
          <w:color w:val="000000"/>
          <w:sz w:val="17"/>
          <w:szCs w:val="17"/>
        </w:rPr>
      </w:pPr>
      <w:r w:rsidRPr="00857ABA">
        <w:rPr>
          <w:rFonts w:ascii="Verdana" w:eastAsia="Times New Roman" w:hAnsi="Verdana" w:cs="Times New Roman"/>
          <w:color w:val="000000"/>
          <w:sz w:val="17"/>
          <w:szCs w:val="17"/>
        </w:rPr>
        <w:t>button: invokes a tool</w:t>
      </w:r>
    </w:p>
    <w:p w:rsidR="00857ABA" w:rsidRPr="00857ABA" w:rsidRDefault="00857ABA" w:rsidP="00857ABA">
      <w:pPr>
        <w:numPr>
          <w:ilvl w:val="0"/>
          <w:numId w:val="6"/>
        </w:numPr>
        <w:spacing w:before="200" w:after="0" w:line="240" w:lineRule="auto"/>
        <w:ind w:left="240"/>
        <w:rPr>
          <w:rFonts w:ascii="Verdana" w:eastAsia="Times New Roman" w:hAnsi="Verdana" w:cs="Times New Roman"/>
          <w:color w:val="000000"/>
          <w:sz w:val="17"/>
          <w:szCs w:val="17"/>
        </w:rPr>
      </w:pPr>
      <w:r w:rsidRPr="00857ABA">
        <w:rPr>
          <w:rFonts w:ascii="Verdana" w:eastAsia="Times New Roman" w:hAnsi="Verdana" w:cs="Times New Roman"/>
          <w:color w:val="000000"/>
          <w:sz w:val="17"/>
          <w:szCs w:val="17"/>
        </w:rPr>
        <w:t>drop-down button: contains a drop-down arrow that displays additional, related tools</w:t>
      </w:r>
    </w:p>
    <w:p w:rsidR="00857ABA" w:rsidRPr="00857ABA" w:rsidRDefault="00857ABA" w:rsidP="00857ABA">
      <w:pPr>
        <w:numPr>
          <w:ilvl w:val="0"/>
          <w:numId w:val="6"/>
        </w:numPr>
        <w:spacing w:before="200" w:after="0" w:line="240" w:lineRule="auto"/>
        <w:ind w:left="240"/>
        <w:rPr>
          <w:rFonts w:ascii="Verdana" w:eastAsia="Times New Roman" w:hAnsi="Verdana" w:cs="Times New Roman"/>
          <w:color w:val="000000"/>
          <w:sz w:val="17"/>
          <w:szCs w:val="17"/>
        </w:rPr>
      </w:pPr>
      <w:r w:rsidRPr="00857ABA">
        <w:rPr>
          <w:rFonts w:ascii="Verdana" w:eastAsia="Times New Roman" w:hAnsi="Verdana" w:cs="Times New Roman"/>
          <w:color w:val="000000"/>
          <w:sz w:val="17"/>
          <w:szCs w:val="17"/>
        </w:rPr>
        <w:lastRenderedPageBreak/>
        <w:t>split button: invokes a frequently used tool, or displays a menu that contains additional, related tools</w:t>
      </w:r>
    </w:p>
    <w:p w:rsidR="00857ABA" w:rsidRPr="00857ABA" w:rsidRDefault="00857ABA" w:rsidP="00857ABA">
      <w:pPr>
        <w:spacing w:before="200" w:after="160" w:line="240" w:lineRule="auto"/>
        <w:ind w:left="240"/>
        <w:rPr>
          <w:rFonts w:ascii="Verdana" w:eastAsia="Times New Roman" w:hAnsi="Verdana" w:cs="Times New Roman"/>
          <w:color w:val="000000"/>
          <w:sz w:val="17"/>
          <w:szCs w:val="17"/>
        </w:rPr>
      </w:pPr>
      <w:proofErr w:type="spellStart"/>
      <w:r w:rsidRPr="00857ABA">
        <w:rPr>
          <w:rFonts w:ascii="Verdana" w:eastAsia="Times New Roman" w:hAnsi="Verdana" w:cs="Times New Roman"/>
          <w:b/>
          <w:bCs/>
          <w:color w:val="333388"/>
          <w:sz w:val="18"/>
        </w:rPr>
        <w:t>Tip</w:t>
      </w:r>
      <w:r w:rsidRPr="00857ABA">
        <w:rPr>
          <w:rFonts w:ascii="Verdana" w:eastAsia="Times New Roman" w:hAnsi="Verdana" w:cs="Times New Roman"/>
          <w:color w:val="000000"/>
          <w:sz w:val="17"/>
          <w:szCs w:val="17"/>
        </w:rPr>
        <w:t>When</w:t>
      </w:r>
      <w:proofErr w:type="spellEnd"/>
      <w:r w:rsidRPr="00857ABA">
        <w:rPr>
          <w:rFonts w:ascii="Verdana" w:eastAsia="Times New Roman" w:hAnsi="Verdana" w:cs="Times New Roman"/>
          <w:color w:val="000000"/>
          <w:sz w:val="17"/>
          <w:szCs w:val="17"/>
        </w:rPr>
        <w:t xml:space="preserve"> you see a button that shows a line dividing it into 2 areas, you can click the top (or left) side to access the tool you typically use most often. Click the other side for a list of related tools.</w:t>
      </w:r>
    </w:p>
    <w:p w:rsidR="00857ABA" w:rsidRPr="00857ABA" w:rsidRDefault="00857ABA" w:rsidP="00857ABA">
      <w:pPr>
        <w:spacing w:before="320" w:after="0" w:line="240" w:lineRule="auto"/>
        <w:rPr>
          <w:rFonts w:ascii="Verdana" w:eastAsia="Times New Roman" w:hAnsi="Verdana" w:cs="Times New Roman"/>
          <w:b/>
          <w:bCs/>
          <w:color w:val="333388"/>
          <w:sz w:val="20"/>
          <w:szCs w:val="20"/>
        </w:rPr>
      </w:pPr>
      <w:r w:rsidRPr="00857ABA">
        <w:rPr>
          <w:rFonts w:ascii="Verdana" w:eastAsia="Times New Roman" w:hAnsi="Verdana" w:cs="Times New Roman"/>
          <w:b/>
          <w:bCs/>
          <w:color w:val="333388"/>
          <w:sz w:val="20"/>
          <w:szCs w:val="20"/>
        </w:rPr>
        <w:t>To move panels</w:t>
      </w:r>
    </w:p>
    <w:p w:rsidR="00857ABA" w:rsidRPr="00857ABA" w:rsidRDefault="00857ABA" w:rsidP="00857ABA">
      <w:pPr>
        <w:numPr>
          <w:ilvl w:val="0"/>
          <w:numId w:val="7"/>
        </w:numPr>
        <w:spacing w:before="200" w:after="0" w:line="240" w:lineRule="auto"/>
        <w:ind w:left="240"/>
        <w:rPr>
          <w:rFonts w:ascii="Verdana" w:eastAsia="Times New Roman" w:hAnsi="Verdana" w:cs="Times New Roman"/>
          <w:color w:val="000000"/>
          <w:sz w:val="17"/>
          <w:szCs w:val="17"/>
        </w:rPr>
      </w:pPr>
      <w:r w:rsidRPr="00857ABA">
        <w:rPr>
          <w:rFonts w:ascii="Verdana" w:eastAsia="Times New Roman" w:hAnsi="Verdana" w:cs="Times New Roman"/>
          <w:color w:val="000000"/>
          <w:sz w:val="17"/>
          <w:szCs w:val="17"/>
        </w:rPr>
        <w:t>Click a panel label and drag the panel to a desired place on the ribbon.</w:t>
      </w:r>
    </w:p>
    <w:p w:rsidR="00857ABA" w:rsidRPr="00857ABA" w:rsidRDefault="00857ABA" w:rsidP="00857ABA">
      <w:pPr>
        <w:numPr>
          <w:ilvl w:val="0"/>
          <w:numId w:val="7"/>
        </w:numPr>
        <w:spacing w:before="200" w:after="0" w:line="240" w:lineRule="auto"/>
        <w:ind w:left="240"/>
        <w:rPr>
          <w:rFonts w:ascii="Verdana" w:eastAsia="Times New Roman" w:hAnsi="Verdana" w:cs="Times New Roman"/>
          <w:color w:val="000000"/>
          <w:sz w:val="17"/>
          <w:szCs w:val="17"/>
        </w:rPr>
      </w:pPr>
      <w:r w:rsidRPr="00857ABA">
        <w:rPr>
          <w:rFonts w:ascii="Verdana" w:eastAsia="Times New Roman" w:hAnsi="Verdana" w:cs="Times New Roman"/>
          <w:color w:val="000000"/>
          <w:sz w:val="17"/>
          <w:szCs w:val="17"/>
        </w:rPr>
        <w:t>Click a panel label and drag the panel off the ribbon to the drawing area or the desktop. To return the panel to the ribbon, mouse over the panel to display a control in the upper-right corner, and click Return Panels to Ribbon.</w:t>
      </w:r>
    </w:p>
    <w:p w:rsidR="00857ABA" w:rsidRPr="00857ABA" w:rsidRDefault="00857ABA" w:rsidP="00857ABA">
      <w:pPr>
        <w:spacing w:before="320" w:after="0" w:line="240" w:lineRule="auto"/>
        <w:rPr>
          <w:rFonts w:ascii="Verdana" w:eastAsia="Times New Roman" w:hAnsi="Verdana" w:cs="Times New Roman"/>
          <w:b/>
          <w:bCs/>
          <w:color w:val="333388"/>
          <w:sz w:val="20"/>
          <w:szCs w:val="20"/>
        </w:rPr>
      </w:pPr>
      <w:r w:rsidRPr="00857ABA">
        <w:rPr>
          <w:rFonts w:ascii="Verdana" w:eastAsia="Times New Roman" w:hAnsi="Verdana" w:cs="Times New Roman"/>
          <w:b/>
          <w:bCs/>
          <w:color w:val="333388"/>
          <w:sz w:val="20"/>
          <w:szCs w:val="20"/>
        </w:rPr>
        <w:t>To change the ribbon view state</w:t>
      </w:r>
    </w:p>
    <w:p w:rsidR="00857ABA" w:rsidRPr="00857ABA" w:rsidRDefault="00857ABA" w:rsidP="00857ABA">
      <w:pPr>
        <w:numPr>
          <w:ilvl w:val="0"/>
          <w:numId w:val="8"/>
        </w:numPr>
        <w:spacing w:before="200" w:after="0" w:line="240" w:lineRule="auto"/>
        <w:ind w:left="240"/>
        <w:rPr>
          <w:rFonts w:ascii="Verdana" w:eastAsia="Times New Roman" w:hAnsi="Verdana" w:cs="Times New Roman"/>
          <w:color w:val="000000"/>
          <w:sz w:val="17"/>
          <w:szCs w:val="17"/>
        </w:rPr>
      </w:pPr>
      <w:r w:rsidRPr="00857ABA">
        <w:rPr>
          <w:rFonts w:ascii="Verdana" w:eastAsia="Times New Roman" w:hAnsi="Verdana" w:cs="Times New Roman"/>
          <w:color w:val="000000"/>
          <w:sz w:val="17"/>
          <w:szCs w:val="17"/>
        </w:rPr>
        <w:t>Click</w:t>
      </w:r>
      <w:r w:rsidRPr="00857ABA">
        <w:rPr>
          <w:rFonts w:ascii="Verdana" w:eastAsia="Times New Roman" w:hAnsi="Verdana" w:cs="Times New Roman"/>
          <w:color w:val="000000"/>
          <w:sz w:val="17"/>
        </w:rPr>
        <w:t> </w:t>
      </w:r>
      <w:r>
        <w:rPr>
          <w:rFonts w:ascii="Verdana" w:eastAsia="Times New Roman" w:hAnsi="Verdana" w:cs="Times New Roman"/>
          <w:noProof/>
          <w:color w:val="000000"/>
          <w:sz w:val="17"/>
          <w:szCs w:val="17"/>
        </w:rPr>
        <w:drawing>
          <wp:inline distT="0" distB="0" distL="0" distR="0">
            <wp:extent cx="152400" cy="152400"/>
            <wp:effectExtent l="19050" t="0" r="0" b="0"/>
            <wp:docPr id="28" name="Picture 28" descr="http://docs.autodesk.com/RVTMPJ/2010/ENU/Revit%20MEP%202010%20Users%20Guide/RME/images/BSD/Revit_2010/English/PNG/rvt_icon_ribbon_minim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ocs.autodesk.com/RVTMPJ/2010/ENU/Revit%20MEP%202010%20Users%20Guide/RME/images/BSD/Revit_2010/English/PNG/rvt_icon_ribbon_minimize.png"/>
                    <pic:cNvPicPr>
                      <a:picLocks noChangeAspect="1" noChangeArrowheads="1"/>
                    </pic:cNvPicPr>
                  </pic:nvPicPr>
                  <pic:blipFill>
                    <a:blip r:embed="rId4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57ABA">
        <w:rPr>
          <w:rFonts w:ascii="Verdana" w:eastAsia="Times New Roman" w:hAnsi="Verdana" w:cs="Times New Roman"/>
          <w:color w:val="000000"/>
          <w:sz w:val="17"/>
        </w:rPr>
        <w:t> </w:t>
      </w:r>
      <w:r w:rsidRPr="00857ABA">
        <w:rPr>
          <w:rFonts w:ascii="Verdana" w:eastAsia="Times New Roman" w:hAnsi="Verdana" w:cs="Times New Roman"/>
          <w:color w:val="000000"/>
          <w:sz w:val="17"/>
          <w:szCs w:val="17"/>
        </w:rPr>
        <w:t>(Show Full Ribbon) to the right of the ribbon tabs.</w:t>
      </w:r>
    </w:p>
    <w:p w:rsidR="00857ABA" w:rsidRPr="00857ABA" w:rsidRDefault="00857ABA" w:rsidP="00857ABA">
      <w:pPr>
        <w:spacing w:before="200" w:after="0" w:line="240" w:lineRule="auto"/>
        <w:rPr>
          <w:rFonts w:ascii="Verdana" w:eastAsia="Times New Roman" w:hAnsi="Verdana" w:cs="Times New Roman"/>
          <w:color w:val="000000"/>
          <w:sz w:val="16"/>
          <w:szCs w:val="16"/>
        </w:rPr>
      </w:pPr>
      <w:r w:rsidRPr="00857ABA">
        <w:rPr>
          <w:rFonts w:ascii="Verdana" w:eastAsia="Times New Roman" w:hAnsi="Verdana" w:cs="Times New Roman"/>
          <w:color w:val="000000"/>
          <w:sz w:val="16"/>
          <w:szCs w:val="16"/>
        </w:rPr>
        <w:t>The ribbon view state cycles through the following options:</w:t>
      </w:r>
    </w:p>
    <w:p w:rsidR="00857ABA" w:rsidRPr="00857ABA" w:rsidRDefault="00857ABA" w:rsidP="00857ABA">
      <w:pPr>
        <w:numPr>
          <w:ilvl w:val="0"/>
          <w:numId w:val="9"/>
        </w:numPr>
        <w:spacing w:before="200" w:after="0" w:line="240" w:lineRule="auto"/>
        <w:ind w:left="240"/>
        <w:rPr>
          <w:rFonts w:ascii="Verdana" w:eastAsia="Times New Roman" w:hAnsi="Verdana" w:cs="Times New Roman"/>
          <w:color w:val="000000"/>
          <w:sz w:val="17"/>
          <w:szCs w:val="17"/>
        </w:rPr>
      </w:pPr>
      <w:r w:rsidRPr="00857ABA">
        <w:rPr>
          <w:rFonts w:ascii="Verdana" w:eastAsia="Times New Roman" w:hAnsi="Verdana" w:cs="Times New Roman"/>
          <w:b/>
          <w:bCs/>
          <w:color w:val="000000"/>
          <w:sz w:val="17"/>
        </w:rPr>
        <w:t>Show Full Ribbon:</w:t>
      </w:r>
      <w:r w:rsidRPr="00857ABA">
        <w:rPr>
          <w:rFonts w:ascii="Verdana" w:eastAsia="Times New Roman" w:hAnsi="Verdana" w:cs="Times New Roman"/>
          <w:color w:val="000000"/>
          <w:sz w:val="17"/>
        </w:rPr>
        <w:t> </w:t>
      </w:r>
      <w:r w:rsidRPr="00857ABA">
        <w:rPr>
          <w:rFonts w:ascii="Verdana" w:eastAsia="Times New Roman" w:hAnsi="Verdana" w:cs="Times New Roman"/>
          <w:color w:val="000000"/>
          <w:sz w:val="17"/>
          <w:szCs w:val="17"/>
        </w:rPr>
        <w:t>Shows entire ribbon.</w:t>
      </w:r>
    </w:p>
    <w:p w:rsidR="00857ABA" w:rsidRPr="00857ABA" w:rsidRDefault="00857ABA" w:rsidP="00857ABA">
      <w:pPr>
        <w:numPr>
          <w:ilvl w:val="0"/>
          <w:numId w:val="9"/>
        </w:numPr>
        <w:spacing w:before="200" w:after="0" w:line="240" w:lineRule="auto"/>
        <w:ind w:left="240"/>
        <w:rPr>
          <w:rFonts w:ascii="Verdana" w:eastAsia="Times New Roman" w:hAnsi="Verdana" w:cs="Times New Roman"/>
          <w:color w:val="000000"/>
          <w:sz w:val="17"/>
          <w:szCs w:val="17"/>
        </w:rPr>
      </w:pPr>
      <w:r w:rsidRPr="00857ABA">
        <w:rPr>
          <w:rFonts w:ascii="Verdana" w:eastAsia="Times New Roman" w:hAnsi="Verdana" w:cs="Times New Roman"/>
          <w:b/>
          <w:bCs/>
          <w:color w:val="000000"/>
          <w:sz w:val="17"/>
        </w:rPr>
        <w:t>Minimize to Panel Tiles:</w:t>
      </w:r>
      <w:r w:rsidRPr="00857ABA">
        <w:rPr>
          <w:rFonts w:ascii="Verdana" w:eastAsia="Times New Roman" w:hAnsi="Verdana" w:cs="Times New Roman"/>
          <w:color w:val="000000"/>
          <w:sz w:val="17"/>
        </w:rPr>
        <w:t> </w:t>
      </w:r>
      <w:r w:rsidRPr="00857ABA">
        <w:rPr>
          <w:rFonts w:ascii="Verdana" w:eastAsia="Times New Roman" w:hAnsi="Verdana" w:cs="Times New Roman"/>
          <w:color w:val="000000"/>
          <w:sz w:val="17"/>
          <w:szCs w:val="17"/>
        </w:rPr>
        <w:t>Shows tab and panel labels.</w:t>
      </w:r>
    </w:p>
    <w:p w:rsidR="00857ABA" w:rsidRPr="00857ABA" w:rsidRDefault="00857ABA" w:rsidP="00857ABA">
      <w:pPr>
        <w:numPr>
          <w:ilvl w:val="0"/>
          <w:numId w:val="9"/>
        </w:numPr>
        <w:spacing w:before="200" w:after="0" w:line="240" w:lineRule="auto"/>
        <w:ind w:left="240"/>
        <w:rPr>
          <w:rFonts w:ascii="Verdana" w:eastAsia="Times New Roman" w:hAnsi="Verdana" w:cs="Times New Roman"/>
          <w:color w:val="000000"/>
          <w:sz w:val="17"/>
          <w:szCs w:val="17"/>
        </w:rPr>
      </w:pPr>
      <w:r w:rsidRPr="00857ABA">
        <w:rPr>
          <w:rFonts w:ascii="Verdana" w:eastAsia="Times New Roman" w:hAnsi="Verdana" w:cs="Times New Roman"/>
          <w:b/>
          <w:bCs/>
          <w:color w:val="000000"/>
          <w:sz w:val="17"/>
        </w:rPr>
        <w:t>Minimize to Tabs:</w:t>
      </w:r>
      <w:r w:rsidRPr="00857ABA">
        <w:rPr>
          <w:rFonts w:ascii="Verdana" w:eastAsia="Times New Roman" w:hAnsi="Verdana" w:cs="Times New Roman"/>
          <w:color w:val="000000"/>
          <w:sz w:val="17"/>
        </w:rPr>
        <w:t> </w:t>
      </w:r>
      <w:r w:rsidRPr="00857ABA">
        <w:rPr>
          <w:rFonts w:ascii="Verdana" w:eastAsia="Times New Roman" w:hAnsi="Verdana" w:cs="Times New Roman"/>
          <w:color w:val="000000"/>
          <w:sz w:val="17"/>
          <w:szCs w:val="17"/>
        </w:rPr>
        <w:t>Shows tab labels.</w:t>
      </w:r>
    </w:p>
    <w:p w:rsidR="00857ABA" w:rsidRPr="00857ABA" w:rsidRDefault="00857ABA" w:rsidP="00857ABA">
      <w:pPr>
        <w:shd w:val="clear" w:color="auto" w:fill="959595"/>
        <w:spacing w:before="400" w:after="0" w:line="240" w:lineRule="auto"/>
        <w:rPr>
          <w:rFonts w:ascii="Verdana" w:eastAsia="Times New Roman" w:hAnsi="Verdana" w:cs="Times New Roman"/>
          <w:b/>
          <w:bCs/>
          <w:color w:val="FFFFFF"/>
          <w:sz w:val="20"/>
          <w:szCs w:val="20"/>
        </w:rPr>
      </w:pPr>
      <w:bookmarkStart w:id="0" w:name="TOC_ENTRY__d0e5047"/>
      <w:bookmarkEnd w:id="0"/>
      <w:r w:rsidRPr="00857ABA">
        <w:rPr>
          <w:rFonts w:ascii="Verdana" w:eastAsia="Times New Roman" w:hAnsi="Verdana" w:cs="Times New Roman"/>
          <w:b/>
          <w:bCs/>
          <w:color w:val="FFFFFF"/>
          <w:sz w:val="20"/>
          <w:szCs w:val="20"/>
        </w:rPr>
        <w:t>Ribbon Tabs and Panels</w:t>
      </w:r>
    </w:p>
    <w:p w:rsidR="00857ABA" w:rsidRPr="00857ABA" w:rsidRDefault="00857ABA" w:rsidP="00857ABA">
      <w:pPr>
        <w:spacing w:after="0" w:line="240" w:lineRule="auto"/>
        <w:rPr>
          <w:rFonts w:ascii="Verdana" w:eastAsia="Times New Roman" w:hAnsi="Verdana" w:cs="Times New Roman"/>
          <w:color w:val="000000"/>
          <w:sz w:val="16"/>
          <w:szCs w:val="16"/>
        </w:rPr>
      </w:pPr>
      <w:r w:rsidRPr="00857ABA">
        <w:rPr>
          <w:rFonts w:ascii="Verdana" w:eastAsia="Times New Roman" w:hAnsi="Verdana" w:cs="Times New Roman"/>
          <w:color w:val="000000"/>
          <w:sz w:val="16"/>
          <w:szCs w:val="16"/>
        </w:rPr>
        <w:t>The ribbon is comprised of tabs and panels.</w:t>
      </w:r>
    </w:p>
    <w:p w:rsidR="00857ABA" w:rsidRPr="00857ABA" w:rsidRDefault="00857ABA" w:rsidP="00857ABA">
      <w:pPr>
        <w:spacing w:before="200" w:after="0" w:line="240" w:lineRule="auto"/>
        <w:rPr>
          <w:rFonts w:ascii="Verdana" w:eastAsia="Times New Roman" w:hAnsi="Verdana" w:cs="Times New Roman"/>
          <w:color w:val="000000"/>
          <w:sz w:val="16"/>
          <w:szCs w:val="16"/>
        </w:rPr>
      </w:pPr>
      <w:r w:rsidRPr="00857ABA">
        <w:rPr>
          <w:rFonts w:ascii="Verdana" w:eastAsia="Times New Roman" w:hAnsi="Verdana" w:cs="Times New Roman"/>
          <w:color w:val="000000"/>
          <w:sz w:val="16"/>
          <w:szCs w:val="16"/>
        </w:rPr>
        <w:t>The following table describes the ribbon tabs and the types of tasks they contain.</w:t>
      </w:r>
    </w:p>
    <w:tbl>
      <w:tblPr>
        <w:tblW w:w="12645" w:type="dxa"/>
        <w:tblCellSpacing w:w="0" w:type="dxa"/>
        <w:tblBorders>
          <w:top w:val="single" w:sz="24" w:space="0" w:color="3D3D3D"/>
          <w:bottom w:val="single" w:sz="18" w:space="0" w:color="3D3D3D"/>
        </w:tblBorders>
        <w:shd w:val="clear" w:color="auto" w:fill="F2F2F2"/>
        <w:tblCellMar>
          <w:left w:w="0" w:type="dxa"/>
          <w:right w:w="0" w:type="dxa"/>
        </w:tblCellMar>
        <w:tblLook w:val="04A0"/>
      </w:tblPr>
      <w:tblGrid>
        <w:gridCol w:w="2188"/>
        <w:gridCol w:w="10457"/>
      </w:tblGrid>
      <w:tr w:rsidR="00857ABA" w:rsidRPr="00857ABA" w:rsidTr="00857ABA">
        <w:trPr>
          <w:tblCellSpacing w:w="0" w:type="dxa"/>
        </w:trPr>
        <w:tc>
          <w:tcPr>
            <w:tcW w:w="0" w:type="auto"/>
            <w:shd w:val="clear" w:color="auto" w:fill="3D3D3D"/>
            <w:tcMar>
              <w:top w:w="45" w:type="dxa"/>
              <w:left w:w="200" w:type="dxa"/>
              <w:bottom w:w="120" w:type="dxa"/>
              <w:right w:w="200" w:type="dxa"/>
            </w:tcMar>
            <w:vAlign w:val="center"/>
            <w:hideMark/>
          </w:tcPr>
          <w:p w:rsidR="00857ABA" w:rsidRPr="00857ABA" w:rsidRDefault="00857ABA" w:rsidP="00857ABA">
            <w:pPr>
              <w:spacing w:before="336" w:after="336" w:line="312" w:lineRule="atLeast"/>
              <w:rPr>
                <w:rFonts w:ascii="Times New Roman" w:eastAsia="Times New Roman" w:hAnsi="Times New Roman" w:cs="Times New Roman"/>
                <w:b/>
                <w:bCs/>
                <w:color w:val="FFFFFF"/>
                <w:sz w:val="20"/>
                <w:szCs w:val="20"/>
              </w:rPr>
            </w:pPr>
            <w:r w:rsidRPr="00857ABA">
              <w:rPr>
                <w:rFonts w:ascii="Times New Roman" w:eastAsia="Times New Roman" w:hAnsi="Times New Roman" w:cs="Times New Roman"/>
                <w:b/>
                <w:bCs/>
                <w:color w:val="FFFFFF"/>
                <w:sz w:val="20"/>
                <w:szCs w:val="20"/>
              </w:rPr>
              <w:t>Ribbon Tab</w:t>
            </w:r>
          </w:p>
        </w:tc>
        <w:tc>
          <w:tcPr>
            <w:tcW w:w="0" w:type="auto"/>
            <w:shd w:val="clear" w:color="auto" w:fill="3D3D3D"/>
            <w:tcMar>
              <w:top w:w="45" w:type="dxa"/>
              <w:left w:w="200" w:type="dxa"/>
              <w:bottom w:w="120" w:type="dxa"/>
              <w:right w:w="200" w:type="dxa"/>
            </w:tcMar>
            <w:vAlign w:val="center"/>
            <w:hideMark/>
          </w:tcPr>
          <w:p w:rsidR="00857ABA" w:rsidRPr="00857ABA" w:rsidRDefault="00857ABA" w:rsidP="00857ABA">
            <w:pPr>
              <w:spacing w:before="336" w:after="336" w:line="312" w:lineRule="atLeast"/>
              <w:rPr>
                <w:rFonts w:ascii="Times New Roman" w:eastAsia="Times New Roman" w:hAnsi="Times New Roman" w:cs="Times New Roman"/>
                <w:b/>
                <w:bCs/>
                <w:color w:val="FFFFFF"/>
                <w:sz w:val="20"/>
                <w:szCs w:val="20"/>
              </w:rPr>
            </w:pPr>
            <w:r w:rsidRPr="00857ABA">
              <w:rPr>
                <w:rFonts w:ascii="Times New Roman" w:eastAsia="Times New Roman" w:hAnsi="Times New Roman" w:cs="Times New Roman"/>
                <w:b/>
                <w:bCs/>
                <w:color w:val="FFFFFF"/>
                <w:sz w:val="20"/>
                <w:szCs w:val="20"/>
              </w:rPr>
              <w:t>Includes tasks for...</w:t>
            </w:r>
          </w:p>
        </w:tc>
      </w:tr>
      <w:tr w:rsidR="00857ABA" w:rsidRPr="00857ABA" w:rsidTr="00857ABA">
        <w:trPr>
          <w:tblCellSpacing w:w="0" w:type="dxa"/>
        </w:trPr>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r w:rsidRPr="00857ABA">
              <w:rPr>
                <w:rFonts w:ascii="Verdana" w:eastAsia="Times New Roman" w:hAnsi="Verdana" w:cs="Times New Roman"/>
                <w:sz w:val="16"/>
                <w:szCs w:val="16"/>
              </w:rPr>
              <w:t>Home</w:t>
            </w:r>
          </w:p>
        </w:tc>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proofErr w:type="gramStart"/>
            <w:r w:rsidRPr="00857ABA">
              <w:rPr>
                <w:rFonts w:ascii="Verdana" w:eastAsia="Times New Roman" w:hAnsi="Verdana" w:cs="Times New Roman"/>
                <w:sz w:val="16"/>
                <w:szCs w:val="16"/>
              </w:rPr>
              <w:t>many</w:t>
            </w:r>
            <w:proofErr w:type="gramEnd"/>
            <w:r w:rsidRPr="00857ABA">
              <w:rPr>
                <w:rFonts w:ascii="Verdana" w:eastAsia="Times New Roman" w:hAnsi="Verdana" w:cs="Times New Roman"/>
                <w:sz w:val="16"/>
                <w:szCs w:val="16"/>
              </w:rPr>
              <w:t xml:space="preserve"> of the tools you need to create the building model.</w:t>
            </w:r>
          </w:p>
        </w:tc>
      </w:tr>
      <w:tr w:rsidR="00857ABA" w:rsidRPr="00857ABA" w:rsidTr="00857ABA">
        <w:trPr>
          <w:tblCellSpacing w:w="0" w:type="dxa"/>
        </w:trPr>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r w:rsidRPr="00857ABA">
              <w:rPr>
                <w:rFonts w:ascii="Verdana" w:eastAsia="Times New Roman" w:hAnsi="Verdana" w:cs="Times New Roman"/>
                <w:sz w:val="16"/>
                <w:szCs w:val="16"/>
              </w:rPr>
              <w:t>Create (family files only)</w:t>
            </w:r>
          </w:p>
        </w:tc>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proofErr w:type="gramStart"/>
            <w:r w:rsidRPr="00857ABA">
              <w:rPr>
                <w:rFonts w:ascii="Verdana" w:eastAsia="Times New Roman" w:hAnsi="Verdana" w:cs="Times New Roman"/>
                <w:sz w:val="16"/>
                <w:szCs w:val="16"/>
              </w:rPr>
              <w:t>many</w:t>
            </w:r>
            <w:proofErr w:type="gramEnd"/>
            <w:r w:rsidRPr="00857ABA">
              <w:rPr>
                <w:rFonts w:ascii="Verdana" w:eastAsia="Times New Roman" w:hAnsi="Verdana" w:cs="Times New Roman"/>
                <w:sz w:val="16"/>
                <w:szCs w:val="16"/>
              </w:rPr>
              <w:t xml:space="preserve"> of the tools you need to create a family.</w:t>
            </w:r>
          </w:p>
        </w:tc>
      </w:tr>
      <w:tr w:rsidR="00857ABA" w:rsidRPr="00857ABA" w:rsidTr="00857ABA">
        <w:trPr>
          <w:tblCellSpacing w:w="0" w:type="dxa"/>
        </w:trPr>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r w:rsidRPr="00857ABA">
              <w:rPr>
                <w:rFonts w:ascii="Verdana" w:eastAsia="Times New Roman" w:hAnsi="Verdana" w:cs="Times New Roman"/>
                <w:sz w:val="16"/>
                <w:szCs w:val="16"/>
              </w:rPr>
              <w:t>Insert</w:t>
            </w:r>
          </w:p>
        </w:tc>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proofErr w:type="gramStart"/>
            <w:r w:rsidRPr="00857ABA">
              <w:rPr>
                <w:rFonts w:ascii="Verdana" w:eastAsia="Times New Roman" w:hAnsi="Verdana" w:cs="Times New Roman"/>
                <w:sz w:val="16"/>
                <w:szCs w:val="16"/>
              </w:rPr>
              <w:t>tools</w:t>
            </w:r>
            <w:proofErr w:type="gramEnd"/>
            <w:r w:rsidRPr="00857ABA">
              <w:rPr>
                <w:rFonts w:ascii="Verdana" w:eastAsia="Times New Roman" w:hAnsi="Verdana" w:cs="Times New Roman"/>
                <w:sz w:val="16"/>
                <w:szCs w:val="16"/>
              </w:rPr>
              <w:t xml:space="preserve"> to add and manage secondary items such as raster images, and CAD files.</w:t>
            </w:r>
          </w:p>
        </w:tc>
      </w:tr>
      <w:tr w:rsidR="00857ABA" w:rsidRPr="00857ABA" w:rsidTr="00857ABA">
        <w:trPr>
          <w:tblCellSpacing w:w="0" w:type="dxa"/>
        </w:trPr>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r w:rsidRPr="00857ABA">
              <w:rPr>
                <w:rFonts w:ascii="Verdana" w:eastAsia="Times New Roman" w:hAnsi="Verdana" w:cs="Times New Roman"/>
                <w:sz w:val="16"/>
                <w:szCs w:val="16"/>
              </w:rPr>
              <w:lastRenderedPageBreak/>
              <w:t>Annotate</w:t>
            </w:r>
          </w:p>
        </w:tc>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proofErr w:type="gramStart"/>
            <w:r w:rsidRPr="00857ABA">
              <w:rPr>
                <w:rFonts w:ascii="Verdana" w:eastAsia="Times New Roman" w:hAnsi="Verdana" w:cs="Times New Roman"/>
                <w:sz w:val="16"/>
                <w:szCs w:val="16"/>
              </w:rPr>
              <w:t>tools</w:t>
            </w:r>
            <w:proofErr w:type="gramEnd"/>
            <w:r w:rsidRPr="00857ABA">
              <w:rPr>
                <w:rFonts w:ascii="Verdana" w:eastAsia="Times New Roman" w:hAnsi="Verdana" w:cs="Times New Roman"/>
                <w:sz w:val="16"/>
                <w:szCs w:val="16"/>
              </w:rPr>
              <w:t xml:space="preserve"> used for adding 2D information to a design.</w:t>
            </w:r>
          </w:p>
        </w:tc>
      </w:tr>
      <w:tr w:rsidR="00857ABA" w:rsidRPr="00857ABA" w:rsidTr="00857ABA">
        <w:trPr>
          <w:tblCellSpacing w:w="0" w:type="dxa"/>
        </w:trPr>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r w:rsidRPr="00857ABA">
              <w:rPr>
                <w:rFonts w:ascii="Verdana" w:eastAsia="Times New Roman" w:hAnsi="Verdana" w:cs="Times New Roman"/>
                <w:sz w:val="16"/>
                <w:szCs w:val="16"/>
              </w:rPr>
              <w:t>Modify</w:t>
            </w:r>
          </w:p>
        </w:tc>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proofErr w:type="gramStart"/>
            <w:r w:rsidRPr="00857ABA">
              <w:rPr>
                <w:rFonts w:ascii="Verdana" w:eastAsia="Times New Roman" w:hAnsi="Verdana" w:cs="Times New Roman"/>
                <w:sz w:val="16"/>
                <w:szCs w:val="16"/>
              </w:rPr>
              <w:t>tools</w:t>
            </w:r>
            <w:proofErr w:type="gramEnd"/>
            <w:r w:rsidRPr="00857ABA">
              <w:rPr>
                <w:rFonts w:ascii="Verdana" w:eastAsia="Times New Roman" w:hAnsi="Verdana" w:cs="Times New Roman"/>
                <w:sz w:val="16"/>
                <w:szCs w:val="16"/>
              </w:rPr>
              <w:t xml:space="preserve"> used for editing existing elements, data and systems. When working on the Modify tab, select the tool first, then select what you want to modify.</w:t>
            </w:r>
          </w:p>
        </w:tc>
      </w:tr>
      <w:tr w:rsidR="00857ABA" w:rsidRPr="00857ABA" w:rsidTr="00857ABA">
        <w:trPr>
          <w:tblCellSpacing w:w="0" w:type="dxa"/>
        </w:trPr>
        <w:tc>
          <w:tcPr>
            <w:tcW w:w="0" w:type="auto"/>
            <w:shd w:val="clear" w:color="auto" w:fill="auto"/>
            <w:vAlign w:val="center"/>
            <w:hideMark/>
          </w:tcPr>
          <w:p w:rsidR="00857ABA" w:rsidRPr="00857ABA" w:rsidRDefault="00857ABA" w:rsidP="00857ABA">
            <w:pPr>
              <w:spacing w:before="336" w:after="336" w:line="312" w:lineRule="atLeast"/>
              <w:rPr>
                <w:rFonts w:ascii="Times New Roman" w:eastAsia="Times New Roman" w:hAnsi="Times New Roman" w:cs="Times New Roman"/>
                <w:sz w:val="24"/>
                <w:szCs w:val="24"/>
              </w:rPr>
            </w:pPr>
          </w:p>
        </w:tc>
        <w:tc>
          <w:tcPr>
            <w:tcW w:w="0" w:type="auto"/>
            <w:shd w:val="clear" w:color="auto" w:fill="auto"/>
            <w:vAlign w:val="center"/>
            <w:hideMark/>
          </w:tcPr>
          <w:p w:rsidR="00857ABA" w:rsidRPr="00857ABA" w:rsidRDefault="00857ABA" w:rsidP="00857ABA">
            <w:pPr>
              <w:spacing w:after="0" w:line="240" w:lineRule="auto"/>
              <w:rPr>
                <w:rFonts w:ascii="Times New Roman" w:eastAsia="Times New Roman" w:hAnsi="Times New Roman" w:cs="Times New Roman"/>
                <w:sz w:val="20"/>
                <w:szCs w:val="20"/>
              </w:rPr>
            </w:pPr>
          </w:p>
        </w:tc>
      </w:tr>
      <w:tr w:rsidR="00857ABA" w:rsidRPr="00857ABA" w:rsidTr="00857ABA">
        <w:trPr>
          <w:tblCellSpacing w:w="0" w:type="dxa"/>
        </w:trPr>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r w:rsidRPr="00857ABA">
              <w:rPr>
                <w:rFonts w:ascii="Verdana" w:eastAsia="Times New Roman" w:hAnsi="Verdana" w:cs="Times New Roman"/>
                <w:sz w:val="16"/>
                <w:szCs w:val="16"/>
              </w:rPr>
              <w:t>Collaborate</w:t>
            </w:r>
          </w:p>
        </w:tc>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proofErr w:type="gramStart"/>
            <w:r w:rsidRPr="00857ABA">
              <w:rPr>
                <w:rFonts w:ascii="Verdana" w:eastAsia="Times New Roman" w:hAnsi="Verdana" w:cs="Times New Roman"/>
                <w:sz w:val="16"/>
                <w:szCs w:val="16"/>
              </w:rPr>
              <w:t>tools</w:t>
            </w:r>
            <w:proofErr w:type="gramEnd"/>
            <w:r w:rsidRPr="00857ABA">
              <w:rPr>
                <w:rFonts w:ascii="Verdana" w:eastAsia="Times New Roman" w:hAnsi="Verdana" w:cs="Times New Roman"/>
                <w:sz w:val="16"/>
                <w:szCs w:val="16"/>
              </w:rPr>
              <w:t xml:space="preserve"> for collaboration with internal and external project team members.</w:t>
            </w:r>
          </w:p>
        </w:tc>
      </w:tr>
      <w:tr w:rsidR="00857ABA" w:rsidRPr="00857ABA" w:rsidTr="00857ABA">
        <w:trPr>
          <w:tblCellSpacing w:w="0" w:type="dxa"/>
        </w:trPr>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r w:rsidRPr="00857ABA">
              <w:rPr>
                <w:rFonts w:ascii="Verdana" w:eastAsia="Times New Roman" w:hAnsi="Verdana" w:cs="Times New Roman"/>
                <w:sz w:val="16"/>
                <w:szCs w:val="16"/>
              </w:rPr>
              <w:t>Analyze</w:t>
            </w:r>
          </w:p>
        </w:tc>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proofErr w:type="gramStart"/>
            <w:r w:rsidRPr="00857ABA">
              <w:rPr>
                <w:rFonts w:ascii="Verdana" w:eastAsia="Times New Roman" w:hAnsi="Verdana" w:cs="Times New Roman"/>
                <w:sz w:val="16"/>
                <w:szCs w:val="16"/>
              </w:rPr>
              <w:t>tools</w:t>
            </w:r>
            <w:proofErr w:type="gramEnd"/>
            <w:r w:rsidRPr="00857ABA">
              <w:rPr>
                <w:rFonts w:ascii="Verdana" w:eastAsia="Times New Roman" w:hAnsi="Verdana" w:cs="Times New Roman"/>
                <w:sz w:val="16"/>
                <w:szCs w:val="16"/>
              </w:rPr>
              <w:t xml:space="preserve"> used for running analysis on the current model.</w:t>
            </w:r>
          </w:p>
        </w:tc>
      </w:tr>
      <w:tr w:rsidR="00857ABA" w:rsidRPr="00857ABA" w:rsidTr="00857ABA">
        <w:trPr>
          <w:tblCellSpacing w:w="0" w:type="dxa"/>
        </w:trPr>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r w:rsidRPr="00857ABA">
              <w:rPr>
                <w:rFonts w:ascii="Verdana" w:eastAsia="Times New Roman" w:hAnsi="Verdana" w:cs="Times New Roman"/>
                <w:sz w:val="16"/>
                <w:szCs w:val="16"/>
              </w:rPr>
              <w:t>View</w:t>
            </w:r>
          </w:p>
        </w:tc>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proofErr w:type="gramStart"/>
            <w:r w:rsidRPr="00857ABA">
              <w:rPr>
                <w:rFonts w:ascii="Verdana" w:eastAsia="Times New Roman" w:hAnsi="Verdana" w:cs="Times New Roman"/>
                <w:sz w:val="16"/>
                <w:szCs w:val="16"/>
              </w:rPr>
              <w:t>tools</w:t>
            </w:r>
            <w:proofErr w:type="gramEnd"/>
            <w:r w:rsidRPr="00857ABA">
              <w:rPr>
                <w:rFonts w:ascii="Verdana" w:eastAsia="Times New Roman" w:hAnsi="Verdana" w:cs="Times New Roman"/>
                <w:sz w:val="16"/>
                <w:szCs w:val="16"/>
              </w:rPr>
              <w:t xml:space="preserve"> used for managing and modifying the current view, and for switching views.</w:t>
            </w:r>
          </w:p>
        </w:tc>
      </w:tr>
      <w:tr w:rsidR="00857ABA" w:rsidRPr="00857ABA" w:rsidTr="00857ABA">
        <w:trPr>
          <w:tblCellSpacing w:w="0" w:type="dxa"/>
        </w:trPr>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r w:rsidRPr="00857ABA">
              <w:rPr>
                <w:rFonts w:ascii="Verdana" w:eastAsia="Times New Roman" w:hAnsi="Verdana" w:cs="Times New Roman"/>
                <w:sz w:val="16"/>
                <w:szCs w:val="16"/>
              </w:rPr>
              <w:t>Manage</w:t>
            </w:r>
          </w:p>
        </w:tc>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proofErr w:type="gramStart"/>
            <w:r w:rsidRPr="00857ABA">
              <w:rPr>
                <w:rFonts w:ascii="Verdana" w:eastAsia="Times New Roman" w:hAnsi="Verdana" w:cs="Times New Roman"/>
                <w:sz w:val="16"/>
                <w:szCs w:val="16"/>
              </w:rPr>
              <w:t>project</w:t>
            </w:r>
            <w:proofErr w:type="gramEnd"/>
            <w:r w:rsidRPr="00857ABA">
              <w:rPr>
                <w:rFonts w:ascii="Verdana" w:eastAsia="Times New Roman" w:hAnsi="Verdana" w:cs="Times New Roman"/>
                <w:sz w:val="16"/>
                <w:szCs w:val="16"/>
              </w:rPr>
              <w:t xml:space="preserve"> and system parameters, and settings.</w:t>
            </w:r>
          </w:p>
        </w:tc>
      </w:tr>
      <w:tr w:rsidR="00857ABA" w:rsidRPr="00857ABA" w:rsidTr="00857ABA">
        <w:trPr>
          <w:tblCellSpacing w:w="0" w:type="dxa"/>
        </w:trPr>
        <w:tc>
          <w:tcPr>
            <w:tcW w:w="0" w:type="auto"/>
            <w:shd w:val="clear" w:color="auto" w:fill="auto"/>
            <w:vAlign w:val="center"/>
            <w:hideMark/>
          </w:tcPr>
          <w:p w:rsidR="00857ABA" w:rsidRPr="00857ABA" w:rsidRDefault="00857ABA" w:rsidP="00857ABA">
            <w:pPr>
              <w:spacing w:before="336" w:after="336" w:line="312" w:lineRule="atLeast"/>
              <w:rPr>
                <w:rFonts w:ascii="Times New Roman" w:eastAsia="Times New Roman" w:hAnsi="Times New Roman" w:cs="Times New Roman"/>
                <w:sz w:val="24"/>
                <w:szCs w:val="24"/>
              </w:rPr>
            </w:pPr>
          </w:p>
        </w:tc>
        <w:tc>
          <w:tcPr>
            <w:tcW w:w="0" w:type="auto"/>
            <w:shd w:val="clear" w:color="auto" w:fill="auto"/>
            <w:vAlign w:val="center"/>
            <w:hideMark/>
          </w:tcPr>
          <w:p w:rsidR="00857ABA" w:rsidRPr="00857ABA" w:rsidRDefault="00857ABA" w:rsidP="00857ABA">
            <w:pPr>
              <w:spacing w:after="0" w:line="240" w:lineRule="auto"/>
              <w:rPr>
                <w:rFonts w:ascii="Times New Roman" w:eastAsia="Times New Roman" w:hAnsi="Times New Roman" w:cs="Times New Roman"/>
                <w:sz w:val="20"/>
                <w:szCs w:val="20"/>
              </w:rPr>
            </w:pPr>
          </w:p>
        </w:tc>
      </w:tr>
      <w:tr w:rsidR="00857ABA" w:rsidRPr="00857ABA" w:rsidTr="00857ABA">
        <w:trPr>
          <w:tblCellSpacing w:w="0" w:type="dxa"/>
        </w:trPr>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r w:rsidRPr="00857ABA">
              <w:rPr>
                <w:rFonts w:ascii="Verdana" w:eastAsia="Times New Roman" w:hAnsi="Verdana" w:cs="Times New Roman"/>
                <w:sz w:val="16"/>
                <w:szCs w:val="16"/>
              </w:rPr>
              <w:t>Architect</w:t>
            </w:r>
          </w:p>
        </w:tc>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r w:rsidRPr="00857ABA">
              <w:rPr>
                <w:rFonts w:ascii="Verdana" w:eastAsia="Times New Roman" w:hAnsi="Verdana" w:cs="Times New Roman"/>
                <w:sz w:val="16"/>
                <w:szCs w:val="16"/>
              </w:rPr>
              <w:t>architect-specific tools</w:t>
            </w:r>
          </w:p>
        </w:tc>
      </w:tr>
      <w:tr w:rsidR="00857ABA" w:rsidRPr="00857ABA" w:rsidTr="00857ABA">
        <w:trPr>
          <w:tblCellSpacing w:w="0" w:type="dxa"/>
        </w:trPr>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r w:rsidRPr="00857ABA">
              <w:rPr>
                <w:rFonts w:ascii="Verdana" w:eastAsia="Times New Roman" w:hAnsi="Verdana" w:cs="Times New Roman"/>
                <w:sz w:val="16"/>
                <w:szCs w:val="16"/>
              </w:rPr>
              <w:t>Add-Ins</w:t>
            </w:r>
          </w:p>
        </w:tc>
        <w:tc>
          <w:tcPr>
            <w:tcW w:w="0" w:type="auto"/>
            <w:tcBorders>
              <w:bottom w:val="single" w:sz="6" w:space="0" w:color="3D3D3D"/>
            </w:tcBorders>
            <w:shd w:val="clear" w:color="auto" w:fill="auto"/>
            <w:tcMar>
              <w:top w:w="80" w:type="dxa"/>
              <w:left w:w="200" w:type="dxa"/>
              <w:bottom w:w="100" w:type="dxa"/>
              <w:right w:w="200" w:type="dxa"/>
            </w:tcMar>
            <w:vAlign w:val="bottom"/>
            <w:hideMark/>
          </w:tcPr>
          <w:p w:rsidR="00857ABA" w:rsidRPr="00857ABA" w:rsidRDefault="00857ABA" w:rsidP="00857ABA">
            <w:pPr>
              <w:spacing w:before="336" w:after="336" w:line="312" w:lineRule="atLeast"/>
              <w:rPr>
                <w:rFonts w:ascii="Verdana" w:eastAsia="Times New Roman" w:hAnsi="Verdana" w:cs="Times New Roman"/>
                <w:sz w:val="16"/>
                <w:szCs w:val="16"/>
              </w:rPr>
            </w:pPr>
            <w:proofErr w:type="gramStart"/>
            <w:r w:rsidRPr="00857ABA">
              <w:rPr>
                <w:rFonts w:ascii="Verdana" w:eastAsia="Times New Roman" w:hAnsi="Verdana" w:cs="Times New Roman"/>
                <w:sz w:val="16"/>
                <w:szCs w:val="16"/>
              </w:rPr>
              <w:t>third-party</w:t>
            </w:r>
            <w:proofErr w:type="gramEnd"/>
            <w:r w:rsidRPr="00857ABA">
              <w:rPr>
                <w:rFonts w:ascii="Verdana" w:eastAsia="Times New Roman" w:hAnsi="Verdana" w:cs="Times New Roman"/>
                <w:sz w:val="16"/>
                <w:szCs w:val="16"/>
              </w:rPr>
              <w:t xml:space="preserve"> tools used with Autodesk </w:t>
            </w:r>
            <w:proofErr w:type="spellStart"/>
            <w:r w:rsidRPr="00857ABA">
              <w:rPr>
                <w:rFonts w:ascii="Verdana" w:eastAsia="Times New Roman" w:hAnsi="Verdana" w:cs="Times New Roman"/>
                <w:sz w:val="16"/>
                <w:szCs w:val="16"/>
              </w:rPr>
              <w:t>Revit</w:t>
            </w:r>
            <w:proofErr w:type="spellEnd"/>
            <w:r w:rsidRPr="00857ABA">
              <w:rPr>
                <w:rFonts w:ascii="Verdana" w:eastAsia="Times New Roman" w:hAnsi="Verdana" w:cs="Times New Roman"/>
                <w:sz w:val="16"/>
                <w:szCs w:val="16"/>
              </w:rPr>
              <w:t xml:space="preserve"> MEP 2010. The Add-Ins tab is enabled only when a third-party tool is installed.</w:t>
            </w:r>
          </w:p>
        </w:tc>
      </w:tr>
    </w:tbl>
    <w:p w:rsidR="00857ABA" w:rsidRPr="00857ABA" w:rsidRDefault="00857ABA" w:rsidP="00857ABA">
      <w:pPr>
        <w:shd w:val="clear" w:color="auto" w:fill="959595"/>
        <w:spacing w:before="400" w:after="0" w:line="240" w:lineRule="auto"/>
        <w:rPr>
          <w:rFonts w:ascii="Verdana" w:eastAsia="Times New Roman" w:hAnsi="Verdana" w:cs="Times New Roman"/>
          <w:b/>
          <w:bCs/>
          <w:color w:val="FFFFFF"/>
          <w:sz w:val="20"/>
          <w:szCs w:val="20"/>
        </w:rPr>
      </w:pPr>
      <w:bookmarkStart w:id="1" w:name="TOC_ENTRY__d0e5124"/>
      <w:bookmarkEnd w:id="1"/>
      <w:r w:rsidRPr="00857ABA">
        <w:rPr>
          <w:rFonts w:ascii="Verdana" w:eastAsia="Times New Roman" w:hAnsi="Verdana" w:cs="Times New Roman"/>
          <w:b/>
          <w:bCs/>
          <w:color w:val="FFFFFF"/>
          <w:sz w:val="20"/>
          <w:szCs w:val="20"/>
        </w:rPr>
        <w:t>Expanded Panels</w:t>
      </w:r>
    </w:p>
    <w:p w:rsidR="00857ABA" w:rsidRPr="00857ABA" w:rsidRDefault="00857ABA" w:rsidP="00857ABA">
      <w:pPr>
        <w:spacing w:before="200" w:after="0" w:line="240" w:lineRule="auto"/>
        <w:rPr>
          <w:rFonts w:ascii="Verdana" w:eastAsia="Times New Roman" w:hAnsi="Verdana" w:cs="Times New Roman"/>
          <w:color w:val="000000"/>
          <w:sz w:val="16"/>
          <w:szCs w:val="16"/>
        </w:rPr>
      </w:pPr>
      <w:r w:rsidRPr="00857ABA">
        <w:rPr>
          <w:rFonts w:ascii="Verdana" w:eastAsia="Times New Roman" w:hAnsi="Verdana" w:cs="Times New Roman"/>
          <w:color w:val="000000"/>
          <w:sz w:val="16"/>
          <w:szCs w:val="16"/>
        </w:rPr>
        <w:t>A drop-down arrow at the bottom of a panel indicates that you can expand the panel to display additional tools and controls. By default, an expanded panel closes automatically when you click another panel. To keep a panel expanded, click the push pin icon in the bottom-left corner of the expanded panel.</w:t>
      </w:r>
    </w:p>
    <w:p w:rsidR="00857ABA" w:rsidRPr="00857ABA" w:rsidRDefault="00857ABA" w:rsidP="00857ABA">
      <w:pPr>
        <w:shd w:val="clear" w:color="auto" w:fill="959595"/>
        <w:spacing w:before="400" w:after="0" w:line="240" w:lineRule="auto"/>
        <w:rPr>
          <w:rFonts w:ascii="Verdana" w:eastAsia="Times New Roman" w:hAnsi="Verdana" w:cs="Times New Roman"/>
          <w:b/>
          <w:bCs/>
          <w:color w:val="FFFFFF"/>
          <w:sz w:val="20"/>
          <w:szCs w:val="20"/>
        </w:rPr>
      </w:pPr>
      <w:bookmarkStart w:id="2" w:name="TOC_ENTRY__d0e5129"/>
      <w:bookmarkEnd w:id="2"/>
      <w:r w:rsidRPr="00857ABA">
        <w:rPr>
          <w:rFonts w:ascii="Verdana" w:eastAsia="Times New Roman" w:hAnsi="Verdana" w:cs="Times New Roman"/>
          <w:b/>
          <w:bCs/>
          <w:color w:val="FFFFFF"/>
          <w:sz w:val="20"/>
          <w:szCs w:val="20"/>
        </w:rPr>
        <w:t>Dialog Launcher</w:t>
      </w:r>
    </w:p>
    <w:p w:rsidR="00857ABA" w:rsidRPr="00857ABA" w:rsidRDefault="00857ABA" w:rsidP="00857ABA">
      <w:pPr>
        <w:spacing w:before="200" w:after="0" w:line="240" w:lineRule="auto"/>
        <w:rPr>
          <w:rFonts w:ascii="Verdana" w:eastAsia="Times New Roman" w:hAnsi="Verdana" w:cs="Times New Roman"/>
          <w:color w:val="000000"/>
          <w:sz w:val="16"/>
          <w:szCs w:val="16"/>
        </w:rPr>
      </w:pPr>
      <w:r w:rsidRPr="00857ABA">
        <w:rPr>
          <w:rFonts w:ascii="Verdana" w:eastAsia="Times New Roman" w:hAnsi="Verdana" w:cs="Times New Roman"/>
          <w:color w:val="000000"/>
          <w:sz w:val="16"/>
          <w:szCs w:val="16"/>
        </w:rPr>
        <w:t>Some panels allow you to open a dialog to define settings or complete a task. A dialog-launcher arrow</w:t>
      </w:r>
      <w:r w:rsidRPr="00857ABA">
        <w:rPr>
          <w:rFonts w:ascii="Verdana" w:eastAsia="Times New Roman" w:hAnsi="Verdana" w:cs="Times New Roman"/>
          <w:color w:val="000000"/>
          <w:sz w:val="16"/>
        </w:rPr>
        <w:t> </w:t>
      </w:r>
      <w:r>
        <w:rPr>
          <w:rFonts w:ascii="Verdana" w:eastAsia="Times New Roman" w:hAnsi="Verdana" w:cs="Times New Roman"/>
          <w:noProof/>
          <w:color w:val="000000"/>
          <w:sz w:val="16"/>
          <w:szCs w:val="16"/>
        </w:rPr>
        <w:drawing>
          <wp:inline distT="0" distB="0" distL="0" distR="0">
            <wp:extent cx="114300" cy="190500"/>
            <wp:effectExtent l="19050" t="0" r="0" b="0"/>
            <wp:docPr id="29" name="Picture 29" descr="http://docs.autodesk.com/RVTMPJ/2010/ENU/Revit%20MEP%202010%20Users%20Guide/RME/images/BSD/Revit_2010/English/PNG/rvt_icon_dialog-launc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ocs.autodesk.com/RVTMPJ/2010/ENU/Revit%20MEP%202010%20Users%20Guide/RME/images/BSD/Revit_2010/English/PNG/rvt_icon_dialog-launcher.png"/>
                    <pic:cNvPicPr>
                      <a:picLocks noChangeAspect="1" noChangeArrowheads="1"/>
                    </pic:cNvPicPr>
                  </pic:nvPicPr>
                  <pic:blipFill>
                    <a:blip r:embed="rId45"/>
                    <a:srcRect/>
                    <a:stretch>
                      <a:fillRect/>
                    </a:stretch>
                  </pic:blipFill>
                  <pic:spPr bwMode="auto">
                    <a:xfrm>
                      <a:off x="0" y="0"/>
                      <a:ext cx="114300" cy="190500"/>
                    </a:xfrm>
                    <a:prstGeom prst="rect">
                      <a:avLst/>
                    </a:prstGeom>
                    <a:noFill/>
                    <a:ln w="9525">
                      <a:noFill/>
                      <a:miter lim="800000"/>
                      <a:headEnd/>
                      <a:tailEnd/>
                    </a:ln>
                  </pic:spPr>
                </pic:pic>
              </a:graphicData>
            </a:graphic>
          </wp:inline>
        </w:drawing>
      </w:r>
      <w:r w:rsidRPr="00857ABA">
        <w:rPr>
          <w:rFonts w:ascii="Verdana" w:eastAsia="Times New Roman" w:hAnsi="Verdana" w:cs="Times New Roman"/>
          <w:color w:val="000000"/>
          <w:sz w:val="16"/>
        </w:rPr>
        <w:t> </w:t>
      </w:r>
      <w:r w:rsidRPr="00857ABA">
        <w:rPr>
          <w:rFonts w:ascii="Verdana" w:eastAsia="Times New Roman" w:hAnsi="Verdana" w:cs="Times New Roman"/>
          <w:color w:val="000000"/>
          <w:sz w:val="16"/>
          <w:szCs w:val="16"/>
        </w:rPr>
        <w:t>on the bottom of a panel opens a dialog.</w:t>
      </w:r>
    </w:p>
    <w:p w:rsidR="00857ABA" w:rsidRPr="00857ABA" w:rsidRDefault="00857ABA" w:rsidP="00857ABA">
      <w:pPr>
        <w:shd w:val="clear" w:color="auto" w:fill="959595"/>
        <w:spacing w:before="400" w:after="0" w:line="240" w:lineRule="auto"/>
        <w:rPr>
          <w:rFonts w:ascii="Verdana" w:eastAsia="Times New Roman" w:hAnsi="Verdana" w:cs="Times New Roman"/>
          <w:b/>
          <w:bCs/>
          <w:color w:val="FFFFFF"/>
          <w:sz w:val="20"/>
          <w:szCs w:val="20"/>
        </w:rPr>
      </w:pPr>
      <w:bookmarkStart w:id="3" w:name="TOC_ENTRY__d0e5136"/>
      <w:bookmarkEnd w:id="3"/>
      <w:r w:rsidRPr="00857ABA">
        <w:rPr>
          <w:rFonts w:ascii="Verdana" w:eastAsia="Times New Roman" w:hAnsi="Verdana" w:cs="Times New Roman"/>
          <w:b/>
          <w:bCs/>
          <w:color w:val="FFFFFF"/>
          <w:sz w:val="20"/>
          <w:szCs w:val="20"/>
        </w:rPr>
        <w:lastRenderedPageBreak/>
        <w:t>Contextual Ribbon Tabs</w:t>
      </w:r>
    </w:p>
    <w:p w:rsidR="00857ABA" w:rsidRPr="00857ABA" w:rsidRDefault="00857ABA" w:rsidP="00857ABA">
      <w:pPr>
        <w:spacing w:before="200" w:after="0" w:line="240" w:lineRule="auto"/>
        <w:rPr>
          <w:rFonts w:ascii="Verdana" w:eastAsia="Times New Roman" w:hAnsi="Verdana" w:cs="Times New Roman"/>
          <w:color w:val="000000"/>
          <w:sz w:val="16"/>
          <w:szCs w:val="16"/>
        </w:rPr>
      </w:pPr>
      <w:r w:rsidRPr="00857ABA">
        <w:rPr>
          <w:rFonts w:ascii="Verdana" w:eastAsia="Times New Roman" w:hAnsi="Verdana" w:cs="Times New Roman"/>
          <w:color w:val="000000"/>
          <w:sz w:val="16"/>
          <w:szCs w:val="16"/>
        </w:rPr>
        <w:t>When you use certain tools or select elements, a contextual ribbon tab displays that contains a set of tools that relate only to the context of that tool or element.</w:t>
      </w:r>
    </w:p>
    <w:p w:rsidR="00857ABA" w:rsidRPr="00857ABA" w:rsidRDefault="00857ABA" w:rsidP="00857ABA">
      <w:pPr>
        <w:spacing w:before="200" w:after="0" w:line="240" w:lineRule="auto"/>
        <w:rPr>
          <w:rFonts w:ascii="Verdana" w:eastAsia="Times New Roman" w:hAnsi="Verdana" w:cs="Times New Roman"/>
          <w:color w:val="000000"/>
          <w:sz w:val="16"/>
          <w:szCs w:val="16"/>
        </w:rPr>
      </w:pPr>
      <w:r w:rsidRPr="00857ABA">
        <w:rPr>
          <w:rFonts w:ascii="Verdana" w:eastAsia="Times New Roman" w:hAnsi="Verdana" w:cs="Times New Roman"/>
          <w:color w:val="000000"/>
          <w:sz w:val="16"/>
          <w:szCs w:val="16"/>
        </w:rPr>
        <w:t>For example, when you click the Wall tool, the Place Wall contextual tab displays, showing 3 panels:</w:t>
      </w:r>
    </w:p>
    <w:p w:rsidR="00857ABA" w:rsidRPr="00857ABA" w:rsidRDefault="00857ABA" w:rsidP="00857ABA">
      <w:pPr>
        <w:numPr>
          <w:ilvl w:val="0"/>
          <w:numId w:val="10"/>
        </w:numPr>
        <w:spacing w:before="200" w:after="0" w:line="240" w:lineRule="auto"/>
        <w:ind w:left="240"/>
        <w:rPr>
          <w:rFonts w:ascii="Verdana" w:eastAsia="Times New Roman" w:hAnsi="Verdana" w:cs="Times New Roman"/>
          <w:color w:val="000000"/>
          <w:sz w:val="17"/>
          <w:szCs w:val="17"/>
        </w:rPr>
      </w:pPr>
      <w:r w:rsidRPr="00857ABA">
        <w:rPr>
          <w:rFonts w:ascii="Verdana" w:eastAsia="Times New Roman" w:hAnsi="Verdana" w:cs="Times New Roman"/>
          <w:color w:val="000000"/>
          <w:sz w:val="17"/>
          <w:szCs w:val="17"/>
        </w:rPr>
        <w:t>Select: contains the Modify tool.</w:t>
      </w:r>
    </w:p>
    <w:p w:rsidR="00857ABA" w:rsidRPr="00857ABA" w:rsidRDefault="00857ABA" w:rsidP="00857ABA">
      <w:pPr>
        <w:numPr>
          <w:ilvl w:val="0"/>
          <w:numId w:val="10"/>
        </w:numPr>
        <w:spacing w:before="200" w:after="0" w:line="240" w:lineRule="auto"/>
        <w:ind w:left="240"/>
        <w:rPr>
          <w:rFonts w:ascii="Verdana" w:eastAsia="Times New Roman" w:hAnsi="Verdana" w:cs="Times New Roman"/>
          <w:color w:val="000000"/>
          <w:sz w:val="17"/>
          <w:szCs w:val="17"/>
        </w:rPr>
      </w:pPr>
      <w:r w:rsidRPr="00857ABA">
        <w:rPr>
          <w:rFonts w:ascii="Verdana" w:eastAsia="Times New Roman" w:hAnsi="Verdana" w:cs="Times New Roman"/>
          <w:color w:val="000000"/>
          <w:sz w:val="17"/>
          <w:szCs w:val="17"/>
        </w:rPr>
        <w:t>Element: contains Element Properties and the Type Selector.</w:t>
      </w:r>
    </w:p>
    <w:p w:rsidR="00857ABA" w:rsidRPr="00857ABA" w:rsidRDefault="00857ABA" w:rsidP="00857ABA">
      <w:pPr>
        <w:numPr>
          <w:ilvl w:val="0"/>
          <w:numId w:val="10"/>
        </w:numPr>
        <w:spacing w:before="200" w:after="0" w:line="240" w:lineRule="auto"/>
        <w:ind w:left="240"/>
        <w:rPr>
          <w:rFonts w:ascii="Verdana" w:eastAsia="Times New Roman" w:hAnsi="Verdana" w:cs="Times New Roman"/>
          <w:color w:val="000000"/>
          <w:sz w:val="17"/>
          <w:szCs w:val="17"/>
        </w:rPr>
      </w:pPr>
      <w:r w:rsidRPr="00857ABA">
        <w:rPr>
          <w:rFonts w:ascii="Verdana" w:eastAsia="Times New Roman" w:hAnsi="Verdana" w:cs="Times New Roman"/>
          <w:color w:val="000000"/>
          <w:sz w:val="17"/>
          <w:szCs w:val="17"/>
        </w:rPr>
        <w:t>Draw: contains the drawing tools necessary for the wall sketch.</w:t>
      </w:r>
    </w:p>
    <w:p w:rsidR="00857ABA" w:rsidRPr="00857ABA" w:rsidRDefault="00857ABA" w:rsidP="00857ABA">
      <w:pPr>
        <w:spacing w:before="200" w:after="0" w:line="240" w:lineRule="auto"/>
        <w:rPr>
          <w:rFonts w:ascii="Verdana" w:eastAsia="Times New Roman" w:hAnsi="Verdana" w:cs="Times New Roman"/>
          <w:color w:val="000000"/>
          <w:sz w:val="16"/>
          <w:szCs w:val="16"/>
        </w:rPr>
      </w:pPr>
      <w:r w:rsidRPr="00857ABA">
        <w:rPr>
          <w:rFonts w:ascii="Verdana" w:eastAsia="Times New Roman" w:hAnsi="Verdana" w:cs="Times New Roman"/>
          <w:color w:val="000000"/>
          <w:sz w:val="16"/>
          <w:szCs w:val="16"/>
        </w:rPr>
        <w:t>A contextual ribbon tab closes when you exit the tool.</w:t>
      </w:r>
    </w:p>
    <w:p w:rsidR="00857ABA" w:rsidRPr="00857ABA" w:rsidRDefault="00857ABA" w:rsidP="00857ABA">
      <w:pPr>
        <w:spacing w:after="0" w:line="240" w:lineRule="auto"/>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6429375" cy="1400175"/>
            <wp:effectExtent l="19050" t="0" r="9525" b="0"/>
            <wp:docPr id="30" name="Picture 30" descr="http://docs.autodesk.com/RVTMPJ/2010/ENU/Revit%20MEP%202010%20Users%20Guide/RME/images/BSD/Revit_2010/English/PNG/rme_dlg_con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ocs.autodesk.com/RVTMPJ/2010/ENU/Revit%20MEP%202010%20Users%20Guide/RME/images/BSD/Revit_2010/English/PNG/rme_dlg_context.png"/>
                    <pic:cNvPicPr>
                      <a:picLocks noChangeAspect="1" noChangeArrowheads="1"/>
                    </pic:cNvPicPr>
                  </pic:nvPicPr>
                  <pic:blipFill>
                    <a:blip r:embed="rId46"/>
                    <a:srcRect/>
                    <a:stretch>
                      <a:fillRect/>
                    </a:stretch>
                  </pic:blipFill>
                  <pic:spPr bwMode="auto">
                    <a:xfrm>
                      <a:off x="0" y="0"/>
                      <a:ext cx="6429375" cy="1400175"/>
                    </a:xfrm>
                    <a:prstGeom prst="rect">
                      <a:avLst/>
                    </a:prstGeom>
                    <a:noFill/>
                    <a:ln w="9525">
                      <a:noFill/>
                      <a:miter lim="800000"/>
                      <a:headEnd/>
                      <a:tailEnd/>
                    </a:ln>
                  </pic:spPr>
                </pic:pic>
              </a:graphicData>
            </a:graphic>
          </wp:inline>
        </w:drawing>
      </w:r>
    </w:p>
    <w:p w:rsidR="00857ABA" w:rsidRPr="00857ABA" w:rsidRDefault="00857ABA" w:rsidP="00857ABA">
      <w:pPr>
        <w:spacing w:before="320" w:after="0" w:line="240" w:lineRule="auto"/>
        <w:rPr>
          <w:rFonts w:ascii="Verdana" w:eastAsia="Times New Roman" w:hAnsi="Verdana" w:cs="Times New Roman"/>
          <w:b/>
          <w:bCs/>
          <w:color w:val="333388"/>
          <w:sz w:val="20"/>
          <w:szCs w:val="20"/>
        </w:rPr>
      </w:pPr>
      <w:r w:rsidRPr="00857ABA">
        <w:rPr>
          <w:rFonts w:ascii="Verdana" w:eastAsia="Times New Roman" w:hAnsi="Verdana" w:cs="Times New Roman"/>
          <w:b/>
          <w:bCs/>
          <w:color w:val="333388"/>
          <w:sz w:val="20"/>
          <w:szCs w:val="20"/>
        </w:rPr>
        <w:t>To reset the ribbon and Quick Access toolbar</w:t>
      </w:r>
    </w:p>
    <w:p w:rsidR="00857ABA" w:rsidRPr="00857ABA" w:rsidRDefault="00857ABA" w:rsidP="00857ABA">
      <w:pPr>
        <w:numPr>
          <w:ilvl w:val="0"/>
          <w:numId w:val="11"/>
        </w:numPr>
        <w:spacing w:before="200" w:after="0" w:line="240" w:lineRule="auto"/>
        <w:ind w:left="240"/>
        <w:rPr>
          <w:rFonts w:ascii="Verdana" w:eastAsia="Times New Roman" w:hAnsi="Verdana" w:cs="Times New Roman"/>
          <w:color w:val="000000"/>
          <w:sz w:val="17"/>
          <w:szCs w:val="17"/>
        </w:rPr>
      </w:pPr>
      <w:r w:rsidRPr="00857ABA">
        <w:rPr>
          <w:rFonts w:ascii="Verdana" w:eastAsia="Times New Roman" w:hAnsi="Verdana" w:cs="Times New Roman"/>
          <w:color w:val="000000"/>
          <w:sz w:val="17"/>
          <w:szCs w:val="17"/>
        </w:rPr>
        <w:t xml:space="preserve">delete the UIState.dat file located in the Autodesk </w:t>
      </w:r>
      <w:proofErr w:type="spellStart"/>
      <w:r w:rsidRPr="00857ABA">
        <w:rPr>
          <w:rFonts w:ascii="Verdana" w:eastAsia="Times New Roman" w:hAnsi="Verdana" w:cs="Times New Roman"/>
          <w:color w:val="000000"/>
          <w:sz w:val="17"/>
          <w:szCs w:val="17"/>
        </w:rPr>
        <w:t>Revit</w:t>
      </w:r>
      <w:proofErr w:type="spellEnd"/>
      <w:r w:rsidRPr="00857ABA">
        <w:rPr>
          <w:rFonts w:ascii="Verdana" w:eastAsia="Times New Roman" w:hAnsi="Verdana" w:cs="Times New Roman"/>
          <w:color w:val="000000"/>
          <w:sz w:val="17"/>
          <w:szCs w:val="17"/>
        </w:rPr>
        <w:t xml:space="preserve"> MEP 2010 folder under one of the following folders:</w:t>
      </w:r>
    </w:p>
    <w:p w:rsidR="00857ABA" w:rsidRPr="00857ABA" w:rsidRDefault="00857ABA" w:rsidP="00857ABA">
      <w:pPr>
        <w:numPr>
          <w:ilvl w:val="1"/>
          <w:numId w:val="11"/>
        </w:numPr>
        <w:spacing w:before="200" w:after="0" w:line="240" w:lineRule="auto"/>
        <w:ind w:left="480"/>
        <w:rPr>
          <w:rFonts w:ascii="Verdana" w:eastAsia="Times New Roman" w:hAnsi="Verdana" w:cs="Times New Roman"/>
          <w:color w:val="000000"/>
          <w:sz w:val="17"/>
          <w:szCs w:val="17"/>
        </w:rPr>
      </w:pPr>
      <w:r w:rsidRPr="00857ABA">
        <w:rPr>
          <w:rFonts w:ascii="Verdana" w:eastAsia="Times New Roman" w:hAnsi="Verdana" w:cs="Times New Roman"/>
          <w:color w:val="000000"/>
          <w:sz w:val="17"/>
          <w:szCs w:val="17"/>
        </w:rPr>
        <w:t>For Windows XP:</w:t>
      </w:r>
    </w:p>
    <w:p w:rsidR="00857ABA" w:rsidRPr="00857ABA" w:rsidRDefault="00857ABA" w:rsidP="00857ABA">
      <w:pPr>
        <w:spacing w:before="120" w:after="0" w:line="240" w:lineRule="auto"/>
        <w:ind w:left="480"/>
        <w:rPr>
          <w:rFonts w:ascii="Verdana" w:eastAsia="Times New Roman" w:hAnsi="Verdana" w:cs="Times New Roman"/>
          <w:color w:val="000000"/>
          <w:sz w:val="16"/>
          <w:szCs w:val="16"/>
        </w:rPr>
      </w:pPr>
      <w:r w:rsidRPr="00857ABA">
        <w:rPr>
          <w:rFonts w:ascii="Verdana" w:eastAsia="Times New Roman" w:hAnsi="Verdana" w:cs="Times New Roman"/>
          <w:color w:val="000000"/>
          <w:sz w:val="16"/>
          <w:szCs w:val="16"/>
        </w:rPr>
        <w:t>%USERPROFILE%\Local Settings\Application Data\Autodesk\</w:t>
      </w:r>
      <w:proofErr w:type="spellStart"/>
      <w:r w:rsidRPr="00857ABA">
        <w:rPr>
          <w:rFonts w:ascii="Verdana" w:eastAsia="Times New Roman" w:hAnsi="Verdana" w:cs="Times New Roman"/>
          <w:color w:val="000000"/>
          <w:sz w:val="16"/>
          <w:szCs w:val="16"/>
        </w:rPr>
        <w:t>Revit</w:t>
      </w:r>
      <w:proofErr w:type="spellEnd"/>
    </w:p>
    <w:p w:rsidR="00857ABA" w:rsidRPr="00857ABA" w:rsidRDefault="00857ABA" w:rsidP="00857ABA">
      <w:pPr>
        <w:numPr>
          <w:ilvl w:val="1"/>
          <w:numId w:val="11"/>
        </w:numPr>
        <w:spacing w:before="200" w:after="0" w:line="240" w:lineRule="auto"/>
        <w:ind w:left="480"/>
        <w:rPr>
          <w:rFonts w:ascii="Verdana" w:eastAsia="Times New Roman" w:hAnsi="Verdana" w:cs="Times New Roman"/>
          <w:color w:val="000000"/>
          <w:sz w:val="17"/>
          <w:szCs w:val="17"/>
        </w:rPr>
      </w:pPr>
      <w:r w:rsidRPr="00857ABA">
        <w:rPr>
          <w:rFonts w:ascii="Verdana" w:eastAsia="Times New Roman" w:hAnsi="Verdana" w:cs="Times New Roman"/>
          <w:color w:val="000000"/>
          <w:sz w:val="17"/>
          <w:szCs w:val="17"/>
        </w:rPr>
        <w:t>For Windows Vista:</w:t>
      </w:r>
    </w:p>
    <w:p w:rsidR="00857ABA" w:rsidRPr="00857ABA" w:rsidRDefault="00857ABA" w:rsidP="00857ABA">
      <w:pPr>
        <w:spacing w:before="120" w:after="0" w:line="240" w:lineRule="auto"/>
        <w:ind w:left="480"/>
        <w:rPr>
          <w:rFonts w:ascii="Verdana" w:eastAsia="Times New Roman" w:hAnsi="Verdana" w:cs="Times New Roman"/>
          <w:color w:val="000000"/>
          <w:sz w:val="16"/>
          <w:szCs w:val="16"/>
        </w:rPr>
      </w:pPr>
      <w:r w:rsidRPr="00857ABA">
        <w:rPr>
          <w:rFonts w:ascii="Verdana" w:eastAsia="Times New Roman" w:hAnsi="Verdana" w:cs="Times New Roman"/>
          <w:color w:val="000000"/>
          <w:sz w:val="16"/>
          <w:szCs w:val="16"/>
        </w:rPr>
        <w:t>%LOCALAPPDATA%\Autodesk\</w:t>
      </w:r>
      <w:proofErr w:type="spellStart"/>
      <w:r w:rsidRPr="00857ABA">
        <w:rPr>
          <w:rFonts w:ascii="Verdana" w:eastAsia="Times New Roman" w:hAnsi="Verdana" w:cs="Times New Roman"/>
          <w:color w:val="000000"/>
          <w:sz w:val="16"/>
          <w:szCs w:val="16"/>
        </w:rPr>
        <w:t>Revit</w:t>
      </w:r>
      <w:proofErr w:type="spellEnd"/>
    </w:p>
    <w:p w:rsidR="00857ABA" w:rsidRDefault="00857ABA"/>
    <w:p w:rsidR="002A515C" w:rsidRDefault="002A515C"/>
    <w:p w:rsidR="002A515C" w:rsidRDefault="002A515C"/>
    <w:p w:rsidR="002A515C" w:rsidRPr="002A515C" w:rsidRDefault="002A515C" w:rsidP="002A515C">
      <w:pPr>
        <w:spacing w:before="200" w:after="0" w:line="240" w:lineRule="auto"/>
        <w:rPr>
          <w:rFonts w:ascii="Verdana" w:eastAsia="Times New Roman" w:hAnsi="Verdana" w:cs="Times New Roman"/>
          <w:color w:val="000000"/>
          <w:sz w:val="16"/>
          <w:szCs w:val="16"/>
        </w:rPr>
      </w:pPr>
      <w:proofErr w:type="gramStart"/>
      <w:r w:rsidRPr="002A515C">
        <w:rPr>
          <w:rFonts w:ascii="Verdana" w:eastAsia="Times New Roman" w:hAnsi="Verdana" w:cs="Times New Roman"/>
          <w:color w:val="000000"/>
          <w:sz w:val="16"/>
          <w:szCs w:val="16"/>
        </w:rPr>
        <w:t>you</w:t>
      </w:r>
      <w:proofErr w:type="gramEnd"/>
      <w:r w:rsidRPr="002A515C">
        <w:rPr>
          <w:rFonts w:ascii="Verdana" w:eastAsia="Times New Roman" w:hAnsi="Verdana" w:cs="Times New Roman"/>
          <w:color w:val="000000"/>
          <w:sz w:val="16"/>
          <w:szCs w:val="16"/>
        </w:rPr>
        <w:t xml:space="preserve"> hold the cursor over a tool on the ribbon, by default </w:t>
      </w:r>
      <w:proofErr w:type="spellStart"/>
      <w:r w:rsidRPr="002A515C">
        <w:rPr>
          <w:rFonts w:ascii="Verdana" w:eastAsia="Times New Roman" w:hAnsi="Verdana" w:cs="Times New Roman"/>
          <w:color w:val="000000"/>
          <w:sz w:val="16"/>
          <w:szCs w:val="16"/>
        </w:rPr>
        <w:t>Revit</w:t>
      </w:r>
      <w:proofErr w:type="spellEnd"/>
      <w:r w:rsidRPr="002A515C">
        <w:rPr>
          <w:rFonts w:ascii="Verdana" w:eastAsia="Times New Roman" w:hAnsi="Verdana" w:cs="Times New Roman"/>
          <w:color w:val="000000"/>
          <w:sz w:val="16"/>
          <w:szCs w:val="16"/>
        </w:rPr>
        <w:t xml:space="preserve"> MEP displays a tooltip. The tooltip provides a brief description of the tool. If you leave the cursor over the ribbon tool for another moment, additional information displays, if available. While the tooltip is visible, you can press F1 for context-sensitive help that provides more information about that tool.</w:t>
      </w:r>
    </w:p>
    <w:p w:rsidR="002A515C" w:rsidRPr="002A515C" w:rsidRDefault="002A515C" w:rsidP="002A515C">
      <w:pPr>
        <w:spacing w:after="0" w:line="240" w:lineRule="auto"/>
        <w:rPr>
          <w:rFonts w:ascii="Verdana" w:eastAsia="Times New Roman" w:hAnsi="Verdana" w:cs="Times New Roman"/>
          <w:color w:val="000000"/>
          <w:sz w:val="17"/>
          <w:szCs w:val="17"/>
        </w:rPr>
      </w:pPr>
      <w:proofErr w:type="spellStart"/>
      <w:r w:rsidRPr="002A515C">
        <w:rPr>
          <w:rFonts w:ascii="Verdana" w:eastAsia="Times New Roman" w:hAnsi="Verdana" w:cs="Times New Roman"/>
          <w:b/>
          <w:bCs/>
          <w:color w:val="333388"/>
          <w:sz w:val="18"/>
        </w:rPr>
        <w:t>Note</w:t>
      </w:r>
      <w:r w:rsidRPr="002A515C">
        <w:rPr>
          <w:rFonts w:ascii="Verdana" w:eastAsia="Times New Roman" w:hAnsi="Verdana" w:cs="Times New Roman"/>
          <w:color w:val="000000"/>
          <w:sz w:val="17"/>
          <w:szCs w:val="17"/>
        </w:rPr>
        <w:t>If</w:t>
      </w:r>
      <w:proofErr w:type="spellEnd"/>
      <w:r w:rsidRPr="002A515C">
        <w:rPr>
          <w:rFonts w:ascii="Verdana" w:eastAsia="Times New Roman" w:hAnsi="Verdana" w:cs="Times New Roman"/>
          <w:color w:val="000000"/>
          <w:sz w:val="17"/>
          <w:szCs w:val="17"/>
        </w:rPr>
        <w:t xml:space="preserve"> you press F1 before the tooltip displays, the default help topic opens instead of the appropriate context-sensitive help topic. Wait for the tooltip to display before pressing F1.</w:t>
      </w:r>
    </w:p>
    <w:p w:rsidR="002A515C" w:rsidRPr="002A515C" w:rsidRDefault="002A515C" w:rsidP="002A515C">
      <w:pPr>
        <w:spacing w:before="200" w:after="0" w:line="240" w:lineRule="auto"/>
        <w:rPr>
          <w:rFonts w:ascii="Verdana" w:eastAsia="Times New Roman" w:hAnsi="Verdana" w:cs="Times New Roman"/>
          <w:color w:val="000000"/>
          <w:sz w:val="16"/>
          <w:szCs w:val="16"/>
        </w:rPr>
      </w:pPr>
      <w:r w:rsidRPr="002A515C">
        <w:rPr>
          <w:rFonts w:ascii="Verdana" w:eastAsia="Times New Roman" w:hAnsi="Verdana" w:cs="Times New Roman"/>
          <w:color w:val="000000"/>
          <w:sz w:val="16"/>
          <w:szCs w:val="16"/>
        </w:rPr>
        <w:t>These tooltips are useful when you are first learning how to use the software. You can adjust the amount of information displayed in tooltips or how quickly the information displays. You can also turn off the tooltips when you no longer need them.</w:t>
      </w:r>
    </w:p>
    <w:p w:rsidR="002A515C" w:rsidRPr="002A515C" w:rsidRDefault="002A515C" w:rsidP="002A515C">
      <w:pPr>
        <w:spacing w:before="320" w:after="0" w:line="240" w:lineRule="auto"/>
        <w:rPr>
          <w:rFonts w:ascii="Verdana" w:eastAsia="Times New Roman" w:hAnsi="Verdana" w:cs="Times New Roman"/>
          <w:b/>
          <w:bCs/>
          <w:color w:val="333388"/>
          <w:sz w:val="20"/>
          <w:szCs w:val="20"/>
        </w:rPr>
      </w:pPr>
      <w:r w:rsidRPr="002A515C">
        <w:rPr>
          <w:rFonts w:ascii="Verdana" w:eastAsia="Times New Roman" w:hAnsi="Verdana" w:cs="Times New Roman"/>
          <w:b/>
          <w:bCs/>
          <w:color w:val="333388"/>
          <w:sz w:val="20"/>
          <w:szCs w:val="20"/>
        </w:rPr>
        <w:t>To adjust or turn off tooltips</w:t>
      </w:r>
    </w:p>
    <w:p w:rsidR="002A515C" w:rsidRPr="002A515C" w:rsidRDefault="002A515C" w:rsidP="002A515C">
      <w:pPr>
        <w:numPr>
          <w:ilvl w:val="0"/>
          <w:numId w:val="12"/>
        </w:numPr>
        <w:spacing w:before="200" w:after="0" w:line="240" w:lineRule="auto"/>
        <w:ind w:left="360"/>
        <w:rPr>
          <w:rFonts w:ascii="Verdana" w:eastAsia="Times New Roman" w:hAnsi="Verdana" w:cs="Times New Roman"/>
          <w:color w:val="000000"/>
          <w:sz w:val="17"/>
          <w:szCs w:val="17"/>
        </w:rPr>
      </w:pPr>
      <w:r w:rsidRPr="002A515C">
        <w:rPr>
          <w:rFonts w:ascii="Verdana" w:eastAsia="Times New Roman" w:hAnsi="Verdana" w:cs="Times New Roman"/>
          <w:color w:val="000000"/>
          <w:sz w:val="17"/>
          <w:szCs w:val="17"/>
        </w:rPr>
        <w:t>Click</w:t>
      </w:r>
      <w:r w:rsidRPr="002A515C">
        <w:rPr>
          <w:rFonts w:ascii="Verdana" w:eastAsia="Times New Roman" w:hAnsi="Verdana" w:cs="Times New Roman"/>
          <w:color w:val="000000"/>
          <w:sz w:val="17"/>
        </w:rPr>
        <w:t> </w:t>
      </w:r>
      <w:r>
        <w:rPr>
          <w:rFonts w:ascii="Verdana" w:eastAsia="Times New Roman" w:hAnsi="Verdana" w:cs="Times New Roman"/>
          <w:noProof/>
          <w:color w:val="000000"/>
          <w:sz w:val="17"/>
          <w:szCs w:val="17"/>
        </w:rPr>
        <w:drawing>
          <wp:inline distT="0" distB="0" distL="0" distR="0">
            <wp:extent cx="238125" cy="228600"/>
            <wp:effectExtent l="19050" t="0" r="9525" b="0"/>
            <wp:docPr id="35" name="Picture 35" descr="http://docs.autodesk.com/RVTMPJ/2010/ENU/Revit%20MEP%202010%20Users%20Guide/RME/images/BSD/Revit_2010/English/PNG/rvt_icon_app_butto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ocs.autodesk.com/RVTMPJ/2010/ENU/Revit%20MEP%202010%20Users%20Guide/RME/images/BSD/Revit_2010/English/PNG/rvt_icon_app_button_small.png"/>
                    <pic:cNvPicPr>
                      <a:picLocks noChangeAspect="1" noChangeArrowheads="1"/>
                    </pic:cNvPicPr>
                  </pic:nvPicPr>
                  <pic:blipFill>
                    <a:blip r:embed="rId47"/>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2A515C">
        <w:rPr>
          <w:rFonts w:ascii="Verdana" w:eastAsia="Times New Roman" w:hAnsi="Verdana" w:cs="Times New Roman"/>
          <w:color w:val="000000"/>
          <w:sz w:val="17"/>
        </w:rPr>
        <w:t> </w:t>
      </w:r>
      <w:r>
        <w:rPr>
          <w:rFonts w:ascii="Verdana" w:eastAsia="Times New Roman" w:hAnsi="Verdana" w:cs="Times New Roman"/>
          <w:noProof/>
          <w:color w:val="000000"/>
          <w:sz w:val="17"/>
          <w:szCs w:val="17"/>
        </w:rPr>
        <w:drawing>
          <wp:inline distT="0" distB="0" distL="0" distR="0">
            <wp:extent cx="200025" cy="104775"/>
            <wp:effectExtent l="0" t="0" r="0" b="0"/>
            <wp:docPr id="36" name="Picture 36"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2A515C">
        <w:rPr>
          <w:rFonts w:ascii="Verdana" w:eastAsia="Times New Roman" w:hAnsi="Verdana" w:cs="Times New Roman"/>
          <w:color w:val="000000"/>
          <w:sz w:val="17"/>
          <w:szCs w:val="17"/>
        </w:rPr>
        <w:t>Options.</w:t>
      </w:r>
    </w:p>
    <w:p w:rsidR="002A515C" w:rsidRPr="002A515C" w:rsidRDefault="002A515C" w:rsidP="002A515C">
      <w:pPr>
        <w:numPr>
          <w:ilvl w:val="0"/>
          <w:numId w:val="12"/>
        </w:numPr>
        <w:spacing w:before="200" w:after="0" w:line="240" w:lineRule="auto"/>
        <w:ind w:left="360"/>
        <w:rPr>
          <w:rFonts w:ascii="Verdana" w:eastAsia="Times New Roman" w:hAnsi="Verdana" w:cs="Times New Roman"/>
          <w:color w:val="000000"/>
          <w:sz w:val="17"/>
          <w:szCs w:val="17"/>
        </w:rPr>
      </w:pPr>
      <w:r w:rsidRPr="002A515C">
        <w:rPr>
          <w:rFonts w:ascii="Verdana" w:eastAsia="Times New Roman" w:hAnsi="Verdana" w:cs="Times New Roman"/>
          <w:color w:val="000000"/>
          <w:sz w:val="17"/>
          <w:szCs w:val="17"/>
        </w:rPr>
        <w:t>On the General tab, under Notifications, for Tooltip assistance, select one of the following values:</w:t>
      </w:r>
    </w:p>
    <w:tbl>
      <w:tblPr>
        <w:tblW w:w="0" w:type="dxa"/>
        <w:tblCellSpacing w:w="0" w:type="dxa"/>
        <w:tblInd w:w="360" w:type="dxa"/>
        <w:tblBorders>
          <w:top w:val="single" w:sz="24" w:space="0" w:color="3D3D3D"/>
          <w:bottom w:val="single" w:sz="18" w:space="0" w:color="3D3D3D"/>
        </w:tblBorders>
        <w:shd w:val="clear" w:color="auto" w:fill="F2F2F2"/>
        <w:tblCellMar>
          <w:left w:w="0" w:type="dxa"/>
          <w:right w:w="0" w:type="dxa"/>
        </w:tblCellMar>
        <w:tblLook w:val="04A0"/>
      </w:tblPr>
      <w:tblGrid>
        <w:gridCol w:w="1020"/>
        <w:gridCol w:w="8380"/>
      </w:tblGrid>
      <w:tr w:rsidR="002A515C" w:rsidRPr="002A515C" w:rsidTr="002A515C">
        <w:trPr>
          <w:tblCellSpacing w:w="0" w:type="dxa"/>
        </w:trPr>
        <w:tc>
          <w:tcPr>
            <w:tcW w:w="0" w:type="auto"/>
            <w:shd w:val="clear" w:color="auto" w:fill="3D3D3D"/>
            <w:tcMar>
              <w:top w:w="45" w:type="dxa"/>
              <w:left w:w="200" w:type="dxa"/>
              <w:bottom w:w="120" w:type="dxa"/>
              <w:right w:w="200" w:type="dxa"/>
            </w:tcMar>
            <w:vAlign w:val="center"/>
            <w:hideMark/>
          </w:tcPr>
          <w:p w:rsidR="002A515C" w:rsidRPr="002A515C" w:rsidRDefault="002A515C" w:rsidP="002A515C">
            <w:pPr>
              <w:spacing w:before="336" w:after="336" w:line="312" w:lineRule="atLeast"/>
              <w:rPr>
                <w:rFonts w:ascii="Times New Roman" w:eastAsia="Times New Roman" w:hAnsi="Times New Roman" w:cs="Times New Roman"/>
                <w:b/>
                <w:bCs/>
                <w:color w:val="FFFFFF"/>
                <w:sz w:val="20"/>
                <w:szCs w:val="20"/>
              </w:rPr>
            </w:pPr>
            <w:r w:rsidRPr="002A515C">
              <w:rPr>
                <w:rFonts w:ascii="Times New Roman" w:eastAsia="Times New Roman" w:hAnsi="Times New Roman" w:cs="Times New Roman"/>
                <w:b/>
                <w:bCs/>
                <w:color w:val="FFFFFF"/>
                <w:sz w:val="20"/>
                <w:szCs w:val="20"/>
              </w:rPr>
              <w:lastRenderedPageBreak/>
              <w:t>Value</w:t>
            </w:r>
          </w:p>
        </w:tc>
        <w:tc>
          <w:tcPr>
            <w:tcW w:w="0" w:type="auto"/>
            <w:shd w:val="clear" w:color="auto" w:fill="3D3D3D"/>
            <w:tcMar>
              <w:top w:w="45" w:type="dxa"/>
              <w:left w:w="200" w:type="dxa"/>
              <w:bottom w:w="120" w:type="dxa"/>
              <w:right w:w="200" w:type="dxa"/>
            </w:tcMar>
            <w:vAlign w:val="center"/>
            <w:hideMark/>
          </w:tcPr>
          <w:p w:rsidR="002A515C" w:rsidRPr="002A515C" w:rsidRDefault="002A515C" w:rsidP="002A515C">
            <w:pPr>
              <w:spacing w:before="336" w:after="336" w:line="312" w:lineRule="atLeast"/>
              <w:rPr>
                <w:rFonts w:ascii="Times New Roman" w:eastAsia="Times New Roman" w:hAnsi="Times New Roman" w:cs="Times New Roman"/>
                <w:b/>
                <w:bCs/>
                <w:color w:val="FFFFFF"/>
                <w:sz w:val="20"/>
                <w:szCs w:val="20"/>
              </w:rPr>
            </w:pPr>
            <w:r w:rsidRPr="002A515C">
              <w:rPr>
                <w:rFonts w:ascii="Times New Roman" w:eastAsia="Times New Roman" w:hAnsi="Times New Roman" w:cs="Times New Roman"/>
                <w:b/>
                <w:bCs/>
                <w:color w:val="FFFFFF"/>
                <w:sz w:val="20"/>
                <w:szCs w:val="20"/>
              </w:rPr>
              <w:t>Description</w:t>
            </w:r>
          </w:p>
        </w:tc>
      </w:tr>
      <w:tr w:rsidR="002A515C" w:rsidRPr="002A515C" w:rsidTr="002A515C">
        <w:trPr>
          <w:tblCellSpacing w:w="0" w:type="dxa"/>
        </w:trPr>
        <w:tc>
          <w:tcPr>
            <w:tcW w:w="0" w:type="auto"/>
            <w:tcBorders>
              <w:bottom w:val="single" w:sz="6" w:space="0" w:color="3D3D3D"/>
            </w:tcBorders>
            <w:shd w:val="clear" w:color="auto" w:fill="auto"/>
            <w:tcMar>
              <w:top w:w="80" w:type="dxa"/>
              <w:left w:w="200" w:type="dxa"/>
              <w:bottom w:w="100" w:type="dxa"/>
              <w:right w:w="200" w:type="dxa"/>
            </w:tcMar>
            <w:vAlign w:val="bottom"/>
            <w:hideMark/>
          </w:tcPr>
          <w:p w:rsidR="002A515C" w:rsidRPr="002A515C" w:rsidRDefault="002A515C" w:rsidP="002A515C">
            <w:pPr>
              <w:spacing w:before="336" w:after="336" w:line="312" w:lineRule="atLeast"/>
              <w:rPr>
                <w:rFonts w:ascii="Verdana" w:eastAsia="Times New Roman" w:hAnsi="Verdana" w:cs="Times New Roman"/>
                <w:sz w:val="16"/>
                <w:szCs w:val="16"/>
              </w:rPr>
            </w:pPr>
            <w:r w:rsidRPr="002A515C">
              <w:rPr>
                <w:rFonts w:ascii="Verdana" w:eastAsia="Times New Roman" w:hAnsi="Verdana" w:cs="Times New Roman"/>
                <w:sz w:val="16"/>
                <w:szCs w:val="16"/>
              </w:rPr>
              <w:t>Minimal</w:t>
            </w:r>
          </w:p>
        </w:tc>
        <w:tc>
          <w:tcPr>
            <w:tcW w:w="0" w:type="auto"/>
            <w:tcBorders>
              <w:bottom w:val="single" w:sz="6" w:space="0" w:color="3D3D3D"/>
            </w:tcBorders>
            <w:shd w:val="clear" w:color="auto" w:fill="auto"/>
            <w:tcMar>
              <w:top w:w="80" w:type="dxa"/>
              <w:left w:w="200" w:type="dxa"/>
              <w:bottom w:w="100" w:type="dxa"/>
              <w:right w:w="200" w:type="dxa"/>
            </w:tcMar>
            <w:vAlign w:val="bottom"/>
            <w:hideMark/>
          </w:tcPr>
          <w:p w:rsidR="002A515C" w:rsidRPr="002A515C" w:rsidRDefault="002A515C" w:rsidP="002A515C">
            <w:pPr>
              <w:spacing w:before="336" w:after="336" w:line="312" w:lineRule="atLeast"/>
              <w:rPr>
                <w:rFonts w:ascii="Verdana" w:eastAsia="Times New Roman" w:hAnsi="Verdana" w:cs="Times New Roman"/>
                <w:sz w:val="16"/>
                <w:szCs w:val="16"/>
              </w:rPr>
            </w:pPr>
            <w:r w:rsidRPr="002A515C">
              <w:rPr>
                <w:rFonts w:ascii="Verdana" w:eastAsia="Times New Roman" w:hAnsi="Verdana" w:cs="Times New Roman"/>
                <w:sz w:val="16"/>
                <w:szCs w:val="16"/>
              </w:rPr>
              <w:t>Displays only the brief description provided by tooltips, suppressing the display of additional information.</w:t>
            </w:r>
          </w:p>
        </w:tc>
      </w:tr>
      <w:tr w:rsidR="002A515C" w:rsidRPr="002A515C" w:rsidTr="002A515C">
        <w:trPr>
          <w:tblCellSpacing w:w="0" w:type="dxa"/>
        </w:trPr>
        <w:tc>
          <w:tcPr>
            <w:tcW w:w="0" w:type="auto"/>
            <w:tcBorders>
              <w:bottom w:val="single" w:sz="6" w:space="0" w:color="3D3D3D"/>
            </w:tcBorders>
            <w:shd w:val="clear" w:color="auto" w:fill="auto"/>
            <w:tcMar>
              <w:top w:w="80" w:type="dxa"/>
              <w:left w:w="200" w:type="dxa"/>
              <w:bottom w:w="100" w:type="dxa"/>
              <w:right w:w="200" w:type="dxa"/>
            </w:tcMar>
            <w:vAlign w:val="bottom"/>
            <w:hideMark/>
          </w:tcPr>
          <w:p w:rsidR="002A515C" w:rsidRPr="002A515C" w:rsidRDefault="002A515C" w:rsidP="002A515C">
            <w:pPr>
              <w:spacing w:before="336" w:after="336" w:line="312" w:lineRule="atLeast"/>
              <w:rPr>
                <w:rFonts w:ascii="Verdana" w:eastAsia="Times New Roman" w:hAnsi="Verdana" w:cs="Times New Roman"/>
                <w:sz w:val="16"/>
                <w:szCs w:val="16"/>
              </w:rPr>
            </w:pPr>
            <w:r w:rsidRPr="002A515C">
              <w:rPr>
                <w:rFonts w:ascii="Verdana" w:eastAsia="Times New Roman" w:hAnsi="Verdana" w:cs="Times New Roman"/>
                <w:sz w:val="16"/>
                <w:szCs w:val="16"/>
              </w:rPr>
              <w:t>Normal</w:t>
            </w:r>
          </w:p>
        </w:tc>
        <w:tc>
          <w:tcPr>
            <w:tcW w:w="0" w:type="auto"/>
            <w:tcBorders>
              <w:bottom w:val="single" w:sz="6" w:space="0" w:color="3D3D3D"/>
            </w:tcBorders>
            <w:shd w:val="clear" w:color="auto" w:fill="auto"/>
            <w:tcMar>
              <w:top w:w="80" w:type="dxa"/>
              <w:left w:w="200" w:type="dxa"/>
              <w:bottom w:w="100" w:type="dxa"/>
              <w:right w:w="200" w:type="dxa"/>
            </w:tcMar>
            <w:vAlign w:val="bottom"/>
            <w:hideMark/>
          </w:tcPr>
          <w:p w:rsidR="002A515C" w:rsidRPr="002A515C" w:rsidRDefault="002A515C" w:rsidP="002A515C">
            <w:pPr>
              <w:spacing w:before="336" w:after="336" w:line="312" w:lineRule="atLeast"/>
              <w:rPr>
                <w:rFonts w:ascii="Verdana" w:eastAsia="Times New Roman" w:hAnsi="Verdana" w:cs="Times New Roman"/>
                <w:sz w:val="16"/>
                <w:szCs w:val="16"/>
              </w:rPr>
            </w:pPr>
            <w:r w:rsidRPr="002A515C">
              <w:rPr>
                <w:rFonts w:ascii="Verdana" w:eastAsia="Times New Roman" w:hAnsi="Verdana" w:cs="Times New Roman"/>
                <w:sz w:val="16"/>
                <w:szCs w:val="16"/>
              </w:rPr>
              <w:t>Displays a brief description when you move the cursor over a tool, followed by more information if you leave the cursor in place for another moment. This is the default.</w:t>
            </w:r>
          </w:p>
        </w:tc>
      </w:tr>
      <w:tr w:rsidR="002A515C" w:rsidRPr="002A515C" w:rsidTr="002A515C">
        <w:trPr>
          <w:tblCellSpacing w:w="0" w:type="dxa"/>
        </w:trPr>
        <w:tc>
          <w:tcPr>
            <w:tcW w:w="0" w:type="auto"/>
            <w:tcBorders>
              <w:bottom w:val="single" w:sz="6" w:space="0" w:color="3D3D3D"/>
            </w:tcBorders>
            <w:shd w:val="clear" w:color="auto" w:fill="auto"/>
            <w:tcMar>
              <w:top w:w="80" w:type="dxa"/>
              <w:left w:w="200" w:type="dxa"/>
              <w:bottom w:w="100" w:type="dxa"/>
              <w:right w:w="200" w:type="dxa"/>
            </w:tcMar>
            <w:vAlign w:val="bottom"/>
            <w:hideMark/>
          </w:tcPr>
          <w:p w:rsidR="002A515C" w:rsidRPr="002A515C" w:rsidRDefault="002A515C" w:rsidP="002A515C">
            <w:pPr>
              <w:spacing w:before="336" w:after="336" w:line="312" w:lineRule="atLeast"/>
              <w:rPr>
                <w:rFonts w:ascii="Verdana" w:eastAsia="Times New Roman" w:hAnsi="Verdana" w:cs="Times New Roman"/>
                <w:sz w:val="16"/>
                <w:szCs w:val="16"/>
              </w:rPr>
            </w:pPr>
            <w:r w:rsidRPr="002A515C">
              <w:rPr>
                <w:rFonts w:ascii="Verdana" w:eastAsia="Times New Roman" w:hAnsi="Verdana" w:cs="Times New Roman"/>
                <w:sz w:val="16"/>
                <w:szCs w:val="16"/>
              </w:rPr>
              <w:t>High</w:t>
            </w:r>
          </w:p>
        </w:tc>
        <w:tc>
          <w:tcPr>
            <w:tcW w:w="0" w:type="auto"/>
            <w:tcBorders>
              <w:bottom w:val="single" w:sz="6" w:space="0" w:color="3D3D3D"/>
            </w:tcBorders>
            <w:shd w:val="clear" w:color="auto" w:fill="auto"/>
            <w:tcMar>
              <w:top w:w="80" w:type="dxa"/>
              <w:left w:w="200" w:type="dxa"/>
              <w:bottom w:w="100" w:type="dxa"/>
              <w:right w:w="200" w:type="dxa"/>
            </w:tcMar>
            <w:vAlign w:val="bottom"/>
            <w:hideMark/>
          </w:tcPr>
          <w:p w:rsidR="002A515C" w:rsidRPr="002A515C" w:rsidRDefault="002A515C" w:rsidP="002A515C">
            <w:pPr>
              <w:spacing w:before="336" w:after="336" w:line="312" w:lineRule="atLeast"/>
              <w:rPr>
                <w:rFonts w:ascii="Verdana" w:eastAsia="Times New Roman" w:hAnsi="Verdana" w:cs="Times New Roman"/>
                <w:sz w:val="16"/>
                <w:szCs w:val="16"/>
              </w:rPr>
            </w:pPr>
            <w:r w:rsidRPr="002A515C">
              <w:rPr>
                <w:rFonts w:ascii="Verdana" w:eastAsia="Times New Roman" w:hAnsi="Verdana" w:cs="Times New Roman"/>
                <w:sz w:val="16"/>
                <w:szCs w:val="16"/>
              </w:rPr>
              <w:t>Displays the brief description and more information about the tool (if available) at the same time, without a delay.</w:t>
            </w:r>
          </w:p>
        </w:tc>
      </w:tr>
      <w:tr w:rsidR="002A515C" w:rsidRPr="002A515C" w:rsidTr="002A515C">
        <w:trPr>
          <w:tblCellSpacing w:w="0" w:type="dxa"/>
        </w:trPr>
        <w:tc>
          <w:tcPr>
            <w:tcW w:w="0" w:type="auto"/>
            <w:tcBorders>
              <w:bottom w:val="single" w:sz="6" w:space="0" w:color="3D3D3D"/>
            </w:tcBorders>
            <w:shd w:val="clear" w:color="auto" w:fill="auto"/>
            <w:tcMar>
              <w:top w:w="80" w:type="dxa"/>
              <w:left w:w="200" w:type="dxa"/>
              <w:bottom w:w="100" w:type="dxa"/>
              <w:right w:w="200" w:type="dxa"/>
            </w:tcMar>
            <w:vAlign w:val="bottom"/>
            <w:hideMark/>
          </w:tcPr>
          <w:p w:rsidR="002A515C" w:rsidRPr="002A515C" w:rsidRDefault="002A515C" w:rsidP="002A515C">
            <w:pPr>
              <w:spacing w:before="336" w:after="336" w:line="312" w:lineRule="atLeast"/>
              <w:rPr>
                <w:rFonts w:ascii="Verdana" w:eastAsia="Times New Roman" w:hAnsi="Verdana" w:cs="Times New Roman"/>
                <w:sz w:val="16"/>
                <w:szCs w:val="16"/>
              </w:rPr>
            </w:pPr>
            <w:r w:rsidRPr="002A515C">
              <w:rPr>
                <w:rFonts w:ascii="Verdana" w:eastAsia="Times New Roman" w:hAnsi="Verdana" w:cs="Times New Roman"/>
                <w:sz w:val="16"/>
                <w:szCs w:val="16"/>
              </w:rPr>
              <w:t>None</w:t>
            </w:r>
          </w:p>
        </w:tc>
        <w:tc>
          <w:tcPr>
            <w:tcW w:w="0" w:type="auto"/>
            <w:tcBorders>
              <w:bottom w:val="single" w:sz="6" w:space="0" w:color="3D3D3D"/>
            </w:tcBorders>
            <w:shd w:val="clear" w:color="auto" w:fill="auto"/>
            <w:tcMar>
              <w:top w:w="80" w:type="dxa"/>
              <w:left w:w="200" w:type="dxa"/>
              <w:bottom w:w="100" w:type="dxa"/>
              <w:right w:w="200" w:type="dxa"/>
            </w:tcMar>
            <w:vAlign w:val="bottom"/>
            <w:hideMark/>
          </w:tcPr>
          <w:p w:rsidR="002A515C" w:rsidRPr="002A515C" w:rsidRDefault="002A515C" w:rsidP="002A515C">
            <w:pPr>
              <w:spacing w:before="336" w:after="336" w:line="312" w:lineRule="atLeast"/>
              <w:rPr>
                <w:rFonts w:ascii="Verdana" w:eastAsia="Times New Roman" w:hAnsi="Verdana" w:cs="Times New Roman"/>
                <w:sz w:val="16"/>
                <w:szCs w:val="16"/>
              </w:rPr>
            </w:pPr>
            <w:r w:rsidRPr="002A515C">
              <w:rPr>
                <w:rFonts w:ascii="Verdana" w:eastAsia="Times New Roman" w:hAnsi="Verdana" w:cs="Times New Roman"/>
                <w:sz w:val="16"/>
                <w:szCs w:val="16"/>
              </w:rPr>
              <w:t>Turns off tooltips so they no longer display.</w:t>
            </w:r>
          </w:p>
          <w:p w:rsidR="002A515C" w:rsidRPr="002A515C" w:rsidRDefault="002A515C" w:rsidP="002A515C">
            <w:pPr>
              <w:spacing w:before="336" w:after="336" w:line="312" w:lineRule="atLeast"/>
              <w:rPr>
                <w:rFonts w:ascii="Verdana" w:eastAsia="Times New Roman" w:hAnsi="Verdana" w:cs="Times New Roman"/>
                <w:sz w:val="16"/>
                <w:szCs w:val="16"/>
              </w:rPr>
            </w:pPr>
            <w:proofErr w:type="spellStart"/>
            <w:r w:rsidRPr="002A515C">
              <w:rPr>
                <w:rFonts w:ascii="Verdana" w:eastAsia="Times New Roman" w:hAnsi="Verdana" w:cs="Times New Roman"/>
                <w:b/>
                <w:bCs/>
                <w:color w:val="333388"/>
                <w:sz w:val="18"/>
              </w:rPr>
              <w:t>Note</w:t>
            </w:r>
            <w:r w:rsidRPr="002A515C">
              <w:rPr>
                <w:rFonts w:ascii="Verdana" w:eastAsia="Times New Roman" w:hAnsi="Verdana" w:cs="Times New Roman"/>
                <w:sz w:val="16"/>
                <w:szCs w:val="16"/>
              </w:rPr>
              <w:t>When</w:t>
            </w:r>
            <w:proofErr w:type="spellEnd"/>
            <w:r w:rsidRPr="002A515C">
              <w:rPr>
                <w:rFonts w:ascii="Verdana" w:eastAsia="Times New Roman" w:hAnsi="Verdana" w:cs="Times New Roman"/>
                <w:sz w:val="16"/>
                <w:szCs w:val="16"/>
              </w:rPr>
              <w:t xml:space="preserve"> you turn off tooltips, context-sensitive help (F1) is also turned off. If you want context-sensitive help to be available, set Tooltip assistance to Minimal.</w:t>
            </w:r>
          </w:p>
        </w:tc>
      </w:tr>
    </w:tbl>
    <w:p w:rsidR="002A515C" w:rsidRPr="002A515C" w:rsidRDefault="002A515C" w:rsidP="002A515C">
      <w:pPr>
        <w:numPr>
          <w:ilvl w:val="0"/>
          <w:numId w:val="12"/>
        </w:numPr>
        <w:spacing w:before="200" w:after="0" w:line="240" w:lineRule="auto"/>
        <w:ind w:left="360"/>
        <w:rPr>
          <w:rFonts w:ascii="Verdana" w:eastAsia="Times New Roman" w:hAnsi="Verdana" w:cs="Times New Roman"/>
          <w:color w:val="000000"/>
          <w:sz w:val="17"/>
          <w:szCs w:val="17"/>
        </w:rPr>
      </w:pPr>
      <w:r w:rsidRPr="002A515C">
        <w:rPr>
          <w:rFonts w:ascii="Verdana" w:eastAsia="Times New Roman" w:hAnsi="Verdana" w:cs="Times New Roman"/>
          <w:color w:val="000000"/>
          <w:sz w:val="17"/>
          <w:szCs w:val="17"/>
        </w:rPr>
        <w:t>Click OK.</w:t>
      </w:r>
    </w:p>
    <w:p w:rsidR="002A515C" w:rsidRDefault="002A515C"/>
    <w:p w:rsidR="006A629F" w:rsidRDefault="006A629F"/>
    <w:p w:rsidR="006A629F" w:rsidRDefault="006A629F"/>
    <w:p w:rsidR="006A629F" w:rsidRDefault="006A629F"/>
    <w:p w:rsidR="006A629F" w:rsidRPr="006A629F" w:rsidRDefault="006A629F" w:rsidP="006A629F">
      <w:pPr>
        <w:shd w:val="clear" w:color="auto" w:fill="3D3D3D"/>
        <w:spacing w:after="0" w:line="240" w:lineRule="auto"/>
        <w:rPr>
          <w:rFonts w:ascii="Verdana" w:eastAsia="Times New Roman" w:hAnsi="Verdana" w:cs="Times New Roman"/>
          <w:color w:val="000000"/>
          <w:sz w:val="17"/>
          <w:szCs w:val="17"/>
        </w:rPr>
      </w:pPr>
      <w:r w:rsidRPr="006A629F">
        <w:rPr>
          <w:rFonts w:ascii="Verdana" w:eastAsia="Times New Roman" w:hAnsi="Verdana" w:cs="Times New Roman"/>
          <w:color w:val="FFFFFF"/>
          <w:sz w:val="32"/>
          <w:szCs w:val="32"/>
        </w:rPr>
        <w:t>Drawing Area</w:t>
      </w:r>
    </w:p>
    <w:p w:rsidR="006A629F" w:rsidRPr="006A629F" w:rsidRDefault="006A629F" w:rsidP="006A629F">
      <w:pPr>
        <w:spacing w:after="0" w:line="0" w:lineRule="atLeast"/>
        <w:rPr>
          <w:rFonts w:ascii="Verdana" w:eastAsia="Times New Roman" w:hAnsi="Verdana" w:cs="Times New Roman"/>
          <w:color w:val="000000"/>
          <w:sz w:val="17"/>
          <w:szCs w:val="17"/>
        </w:rPr>
      </w:pPr>
      <w:r w:rsidRPr="006A629F">
        <w:rPr>
          <w:rFonts w:ascii="Verdana" w:eastAsia="Times New Roman" w:hAnsi="Verdana" w:cs="Times New Roman"/>
          <w:color w:val="000000"/>
          <w:sz w:val="17"/>
          <w:szCs w:val="17"/>
        </w:rPr>
        <w:t> </w:t>
      </w:r>
    </w:p>
    <w:p w:rsidR="006A629F" w:rsidRPr="006A629F" w:rsidRDefault="006A629F" w:rsidP="006A629F">
      <w:pPr>
        <w:spacing w:after="0" w:line="0" w:lineRule="atLeast"/>
        <w:rPr>
          <w:rFonts w:ascii="Verdana" w:eastAsia="Times New Roman" w:hAnsi="Verdana" w:cs="Times New Roman"/>
          <w:color w:val="000000"/>
          <w:sz w:val="17"/>
          <w:szCs w:val="17"/>
        </w:rPr>
      </w:pPr>
      <w:r w:rsidRPr="006A629F">
        <w:rPr>
          <w:rFonts w:ascii="Verdana" w:eastAsia="Times New Roman" w:hAnsi="Verdana" w:cs="Times New Roman"/>
          <w:color w:val="000000"/>
          <w:sz w:val="17"/>
          <w:szCs w:val="17"/>
        </w:rPr>
        <w:t> </w:t>
      </w:r>
    </w:p>
    <w:p w:rsidR="006A629F" w:rsidRPr="006A629F" w:rsidRDefault="006A629F" w:rsidP="006A629F">
      <w:pPr>
        <w:spacing w:after="0" w:line="0" w:lineRule="atLeast"/>
        <w:rPr>
          <w:rFonts w:ascii="Verdana" w:eastAsia="Times New Roman" w:hAnsi="Verdana" w:cs="Times New Roman"/>
          <w:color w:val="000000"/>
          <w:sz w:val="17"/>
          <w:szCs w:val="17"/>
        </w:rPr>
      </w:pPr>
      <w:r w:rsidRPr="006A629F">
        <w:rPr>
          <w:rFonts w:ascii="Verdana" w:eastAsia="Times New Roman" w:hAnsi="Verdana" w:cs="Times New Roman"/>
          <w:color w:val="000000"/>
          <w:sz w:val="17"/>
          <w:szCs w:val="17"/>
        </w:rPr>
        <w:t> </w:t>
      </w:r>
    </w:p>
    <w:p w:rsidR="006A629F" w:rsidRPr="006A629F" w:rsidRDefault="006A629F" w:rsidP="006A629F">
      <w:pPr>
        <w:spacing w:before="200" w:after="0" w:line="240" w:lineRule="auto"/>
        <w:rPr>
          <w:rFonts w:ascii="Verdana" w:eastAsia="Times New Roman" w:hAnsi="Verdana" w:cs="Times New Roman"/>
          <w:color w:val="000000"/>
          <w:sz w:val="16"/>
          <w:szCs w:val="16"/>
        </w:rPr>
      </w:pPr>
      <w:r w:rsidRPr="006A629F">
        <w:rPr>
          <w:rFonts w:ascii="Verdana" w:eastAsia="Times New Roman" w:hAnsi="Verdana" w:cs="Times New Roman"/>
          <w:color w:val="000000"/>
          <w:sz w:val="16"/>
          <w:szCs w:val="16"/>
        </w:rPr>
        <w:t xml:space="preserve">The drawing area of the </w:t>
      </w:r>
      <w:proofErr w:type="spellStart"/>
      <w:r w:rsidRPr="006A629F">
        <w:rPr>
          <w:rFonts w:ascii="Verdana" w:eastAsia="Times New Roman" w:hAnsi="Verdana" w:cs="Times New Roman"/>
          <w:color w:val="000000"/>
          <w:sz w:val="16"/>
          <w:szCs w:val="16"/>
        </w:rPr>
        <w:t>Revit</w:t>
      </w:r>
      <w:proofErr w:type="spellEnd"/>
      <w:r w:rsidRPr="006A629F">
        <w:rPr>
          <w:rFonts w:ascii="Verdana" w:eastAsia="Times New Roman" w:hAnsi="Verdana" w:cs="Times New Roman"/>
          <w:color w:val="000000"/>
          <w:sz w:val="16"/>
          <w:szCs w:val="16"/>
        </w:rPr>
        <w:t xml:space="preserve"> window displays views (and sheets and schedules) of the current project. Each time you open a view in a project, by default the view displays in the drawing area on top of other open views. The other views are still open, but they are underneath the current view. Use tools of the View tab</w:t>
      </w:r>
      <w:r>
        <w:rPr>
          <w:rFonts w:ascii="Verdana" w:eastAsia="Times New Roman" w:hAnsi="Verdana" w:cs="Times New Roman"/>
          <w:noProof/>
          <w:color w:val="000000"/>
          <w:sz w:val="16"/>
          <w:szCs w:val="16"/>
        </w:rPr>
        <w:drawing>
          <wp:inline distT="0" distB="0" distL="0" distR="0">
            <wp:extent cx="200025" cy="104775"/>
            <wp:effectExtent l="0" t="0" r="0" b="0"/>
            <wp:docPr id="39" name="Picture 39"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6A629F">
        <w:rPr>
          <w:rFonts w:ascii="Verdana" w:eastAsia="Times New Roman" w:hAnsi="Verdana" w:cs="Times New Roman"/>
          <w:color w:val="000000"/>
          <w:sz w:val="16"/>
          <w:szCs w:val="16"/>
        </w:rPr>
        <w:t>Windows panel to arrange project views to suit your work style.</w:t>
      </w:r>
    </w:p>
    <w:p w:rsidR="006A629F" w:rsidRPr="006A629F" w:rsidRDefault="006A629F" w:rsidP="006A629F">
      <w:pPr>
        <w:spacing w:before="200" w:after="0" w:line="240" w:lineRule="auto"/>
        <w:rPr>
          <w:rFonts w:ascii="Verdana" w:eastAsia="Times New Roman" w:hAnsi="Verdana" w:cs="Times New Roman"/>
          <w:color w:val="000000"/>
          <w:sz w:val="16"/>
          <w:szCs w:val="16"/>
        </w:rPr>
      </w:pPr>
      <w:r w:rsidRPr="006A629F">
        <w:rPr>
          <w:rFonts w:ascii="Verdana" w:eastAsia="Times New Roman" w:hAnsi="Verdana" w:cs="Times New Roman"/>
          <w:color w:val="000000"/>
          <w:sz w:val="16"/>
          <w:szCs w:val="16"/>
        </w:rPr>
        <w:t>The default color of the drawing area background is white; you can invert the color to black. (See instructions below.)</w:t>
      </w:r>
    </w:p>
    <w:p w:rsidR="006A629F" w:rsidRPr="006A629F" w:rsidRDefault="006A629F" w:rsidP="006A629F">
      <w:pPr>
        <w:spacing w:after="0" w:line="240" w:lineRule="auto"/>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lastRenderedPageBreak/>
        <w:drawing>
          <wp:inline distT="0" distB="0" distL="0" distR="0">
            <wp:extent cx="7620000" cy="4381500"/>
            <wp:effectExtent l="19050" t="0" r="0" b="0"/>
            <wp:docPr id="40" name="Picture 40" descr="http://docs.autodesk.com/RVTMPJ/2010/ENU/Revit%20MEP%202010%20Users%20Guide/RME/images/BSD/Revit_2010/English/PNG/rme_dwg_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ocs.autodesk.com/RVTMPJ/2010/ENU/Revit%20MEP%202010%20Users%20Guide/RME/images/BSD/Revit_2010/English/PNG/rme_dwg_ui.png"/>
                    <pic:cNvPicPr>
                      <a:picLocks noChangeAspect="1" noChangeArrowheads="1"/>
                    </pic:cNvPicPr>
                  </pic:nvPicPr>
                  <pic:blipFill>
                    <a:blip r:embed="rId49"/>
                    <a:srcRect/>
                    <a:stretch>
                      <a:fillRect/>
                    </a:stretch>
                  </pic:blipFill>
                  <pic:spPr bwMode="auto">
                    <a:xfrm>
                      <a:off x="0" y="0"/>
                      <a:ext cx="7620000" cy="4381500"/>
                    </a:xfrm>
                    <a:prstGeom prst="rect">
                      <a:avLst/>
                    </a:prstGeom>
                    <a:noFill/>
                    <a:ln w="9525">
                      <a:noFill/>
                      <a:miter lim="800000"/>
                      <a:headEnd/>
                      <a:tailEnd/>
                    </a:ln>
                  </pic:spPr>
                </pic:pic>
              </a:graphicData>
            </a:graphic>
          </wp:inline>
        </w:drawing>
      </w:r>
    </w:p>
    <w:p w:rsidR="006A629F" w:rsidRPr="006A629F" w:rsidRDefault="006A629F" w:rsidP="006A629F">
      <w:pPr>
        <w:spacing w:before="320" w:after="0" w:line="240" w:lineRule="auto"/>
        <w:rPr>
          <w:rFonts w:ascii="Verdana" w:eastAsia="Times New Roman" w:hAnsi="Verdana" w:cs="Times New Roman"/>
          <w:b/>
          <w:bCs/>
          <w:color w:val="333388"/>
          <w:sz w:val="20"/>
          <w:szCs w:val="20"/>
        </w:rPr>
      </w:pPr>
      <w:r w:rsidRPr="006A629F">
        <w:rPr>
          <w:rFonts w:ascii="Verdana" w:eastAsia="Times New Roman" w:hAnsi="Verdana" w:cs="Times New Roman"/>
          <w:b/>
          <w:bCs/>
          <w:color w:val="333388"/>
          <w:sz w:val="20"/>
          <w:szCs w:val="20"/>
        </w:rPr>
        <w:t>To manage views in the drawing area</w:t>
      </w:r>
    </w:p>
    <w:p w:rsidR="006A629F" w:rsidRPr="006A629F" w:rsidRDefault="006A629F" w:rsidP="006A629F">
      <w:pPr>
        <w:numPr>
          <w:ilvl w:val="0"/>
          <w:numId w:val="13"/>
        </w:numPr>
        <w:spacing w:before="200" w:after="0" w:line="240" w:lineRule="auto"/>
        <w:ind w:left="240"/>
        <w:rPr>
          <w:rFonts w:ascii="Verdana" w:eastAsia="Times New Roman" w:hAnsi="Verdana" w:cs="Times New Roman"/>
          <w:color w:val="000000"/>
          <w:sz w:val="17"/>
          <w:szCs w:val="17"/>
        </w:rPr>
      </w:pPr>
      <w:r w:rsidRPr="006A629F">
        <w:rPr>
          <w:rFonts w:ascii="Verdana" w:eastAsia="Times New Roman" w:hAnsi="Verdana" w:cs="Times New Roman"/>
          <w:color w:val="000000"/>
          <w:sz w:val="17"/>
          <w:szCs w:val="17"/>
        </w:rPr>
        <w:t>To display a project view that has not yet been opened, navigate to the view in the Project Browser, and double-click the view name.</w:t>
      </w:r>
    </w:p>
    <w:p w:rsidR="006A629F" w:rsidRPr="006A629F" w:rsidRDefault="006A629F" w:rsidP="006A629F">
      <w:pPr>
        <w:numPr>
          <w:ilvl w:val="0"/>
          <w:numId w:val="13"/>
        </w:numPr>
        <w:spacing w:before="200" w:after="0" w:line="240" w:lineRule="auto"/>
        <w:ind w:left="240"/>
        <w:rPr>
          <w:rFonts w:ascii="Verdana" w:eastAsia="Times New Roman" w:hAnsi="Verdana" w:cs="Times New Roman"/>
          <w:color w:val="000000"/>
          <w:sz w:val="17"/>
          <w:szCs w:val="17"/>
        </w:rPr>
      </w:pPr>
      <w:r w:rsidRPr="006A629F">
        <w:rPr>
          <w:rFonts w:ascii="Verdana" w:eastAsia="Times New Roman" w:hAnsi="Verdana" w:cs="Times New Roman"/>
          <w:color w:val="000000"/>
          <w:sz w:val="17"/>
          <w:szCs w:val="17"/>
        </w:rPr>
        <w:t>To see a list of open views, click View tab</w:t>
      </w:r>
      <w:r>
        <w:rPr>
          <w:rFonts w:ascii="Verdana" w:eastAsia="Times New Roman" w:hAnsi="Verdana" w:cs="Times New Roman"/>
          <w:noProof/>
          <w:color w:val="000000"/>
          <w:sz w:val="17"/>
          <w:szCs w:val="17"/>
        </w:rPr>
        <w:drawing>
          <wp:inline distT="0" distB="0" distL="0" distR="0">
            <wp:extent cx="200025" cy="104775"/>
            <wp:effectExtent l="0" t="0" r="0" b="0"/>
            <wp:docPr id="41" name="Picture 41"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6A629F">
        <w:rPr>
          <w:rFonts w:ascii="Verdana" w:eastAsia="Times New Roman" w:hAnsi="Verdana" w:cs="Times New Roman"/>
          <w:color w:val="000000"/>
          <w:sz w:val="17"/>
          <w:szCs w:val="17"/>
        </w:rPr>
        <w:t>Windows panel</w:t>
      </w:r>
      <w:r>
        <w:rPr>
          <w:rFonts w:ascii="Verdana" w:eastAsia="Times New Roman" w:hAnsi="Verdana" w:cs="Times New Roman"/>
          <w:noProof/>
          <w:color w:val="000000"/>
          <w:sz w:val="17"/>
          <w:szCs w:val="17"/>
        </w:rPr>
        <w:drawing>
          <wp:inline distT="0" distB="0" distL="0" distR="0">
            <wp:extent cx="200025" cy="104775"/>
            <wp:effectExtent l="0" t="0" r="0" b="0"/>
            <wp:docPr id="42" name="Picture 42"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6A629F">
        <w:rPr>
          <w:rFonts w:ascii="Verdana" w:eastAsia="Times New Roman" w:hAnsi="Verdana" w:cs="Times New Roman"/>
          <w:color w:val="000000"/>
          <w:sz w:val="17"/>
          <w:szCs w:val="17"/>
        </w:rPr>
        <w:t>Switch Windows drop-down. The bottom of the menu lists the open views. A check mark indicates the view that currently has focus in the drawing area.</w:t>
      </w:r>
    </w:p>
    <w:p w:rsidR="006A629F" w:rsidRPr="006A629F" w:rsidRDefault="006A629F" w:rsidP="006A629F">
      <w:pPr>
        <w:numPr>
          <w:ilvl w:val="0"/>
          <w:numId w:val="13"/>
        </w:numPr>
        <w:spacing w:before="200" w:after="0" w:line="240" w:lineRule="auto"/>
        <w:ind w:left="240"/>
        <w:rPr>
          <w:rFonts w:ascii="Verdana" w:eastAsia="Times New Roman" w:hAnsi="Verdana" w:cs="Times New Roman"/>
          <w:color w:val="000000"/>
          <w:sz w:val="17"/>
          <w:szCs w:val="17"/>
        </w:rPr>
      </w:pPr>
      <w:r w:rsidRPr="006A629F">
        <w:rPr>
          <w:rFonts w:ascii="Verdana" w:eastAsia="Times New Roman" w:hAnsi="Verdana" w:cs="Times New Roman"/>
          <w:color w:val="000000"/>
          <w:sz w:val="17"/>
          <w:szCs w:val="17"/>
        </w:rPr>
        <w:t>To display another open (but hidden) view in the drawing area, click View tab</w:t>
      </w:r>
      <w:r>
        <w:rPr>
          <w:rFonts w:ascii="Verdana" w:eastAsia="Times New Roman" w:hAnsi="Verdana" w:cs="Times New Roman"/>
          <w:noProof/>
          <w:color w:val="000000"/>
          <w:sz w:val="17"/>
          <w:szCs w:val="17"/>
        </w:rPr>
        <w:drawing>
          <wp:inline distT="0" distB="0" distL="0" distR="0">
            <wp:extent cx="200025" cy="104775"/>
            <wp:effectExtent l="0" t="0" r="0" b="0"/>
            <wp:docPr id="43" name="Picture 43"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6A629F">
        <w:rPr>
          <w:rFonts w:ascii="Verdana" w:eastAsia="Times New Roman" w:hAnsi="Verdana" w:cs="Times New Roman"/>
          <w:color w:val="000000"/>
          <w:sz w:val="17"/>
          <w:szCs w:val="17"/>
        </w:rPr>
        <w:t>Windows panel</w:t>
      </w:r>
      <w:r>
        <w:rPr>
          <w:rFonts w:ascii="Verdana" w:eastAsia="Times New Roman" w:hAnsi="Verdana" w:cs="Times New Roman"/>
          <w:noProof/>
          <w:color w:val="000000"/>
          <w:sz w:val="17"/>
          <w:szCs w:val="17"/>
        </w:rPr>
        <w:drawing>
          <wp:inline distT="0" distB="0" distL="0" distR="0">
            <wp:extent cx="200025" cy="104775"/>
            <wp:effectExtent l="0" t="0" r="0" b="0"/>
            <wp:docPr id="44" name="Picture 44"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6A629F">
        <w:rPr>
          <w:rFonts w:ascii="Verdana" w:eastAsia="Times New Roman" w:hAnsi="Verdana" w:cs="Times New Roman"/>
          <w:color w:val="000000"/>
          <w:sz w:val="17"/>
        </w:rPr>
        <w:t> </w:t>
      </w:r>
      <w:r w:rsidRPr="006A629F">
        <w:rPr>
          <w:rFonts w:ascii="Verdana" w:eastAsia="Times New Roman" w:hAnsi="Verdana" w:cs="Times New Roman"/>
          <w:color w:val="000000"/>
          <w:sz w:val="17"/>
          <w:szCs w:val="17"/>
        </w:rPr>
        <w:t>Switch Windows drop-down, and click the view to display.</w:t>
      </w:r>
    </w:p>
    <w:p w:rsidR="006A629F" w:rsidRPr="006A629F" w:rsidRDefault="006A629F" w:rsidP="006A629F">
      <w:pPr>
        <w:numPr>
          <w:ilvl w:val="0"/>
          <w:numId w:val="13"/>
        </w:numPr>
        <w:spacing w:before="200" w:after="0" w:line="240" w:lineRule="auto"/>
        <w:ind w:left="240"/>
        <w:rPr>
          <w:rFonts w:ascii="Verdana" w:eastAsia="Times New Roman" w:hAnsi="Verdana" w:cs="Times New Roman"/>
          <w:color w:val="000000"/>
          <w:sz w:val="17"/>
          <w:szCs w:val="17"/>
        </w:rPr>
      </w:pPr>
      <w:r w:rsidRPr="006A629F">
        <w:rPr>
          <w:rFonts w:ascii="Verdana" w:eastAsia="Times New Roman" w:hAnsi="Verdana" w:cs="Times New Roman"/>
          <w:color w:val="000000"/>
          <w:sz w:val="17"/>
          <w:szCs w:val="17"/>
        </w:rPr>
        <w:t>To open a second window for the current view, click View tab</w:t>
      </w:r>
      <w:r>
        <w:rPr>
          <w:rFonts w:ascii="Verdana" w:eastAsia="Times New Roman" w:hAnsi="Verdana" w:cs="Times New Roman"/>
          <w:noProof/>
          <w:color w:val="000000"/>
          <w:sz w:val="17"/>
          <w:szCs w:val="17"/>
        </w:rPr>
        <w:drawing>
          <wp:inline distT="0" distB="0" distL="0" distR="0">
            <wp:extent cx="200025" cy="104775"/>
            <wp:effectExtent l="0" t="0" r="0" b="0"/>
            <wp:docPr id="45" name="Picture 45"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6A629F">
        <w:rPr>
          <w:rFonts w:ascii="Verdana" w:eastAsia="Times New Roman" w:hAnsi="Verdana" w:cs="Times New Roman"/>
          <w:color w:val="000000"/>
          <w:sz w:val="17"/>
          <w:szCs w:val="17"/>
        </w:rPr>
        <w:t>Windows panel</w:t>
      </w:r>
      <w:r>
        <w:rPr>
          <w:rFonts w:ascii="Verdana" w:eastAsia="Times New Roman" w:hAnsi="Verdana" w:cs="Times New Roman"/>
          <w:noProof/>
          <w:color w:val="000000"/>
          <w:sz w:val="17"/>
          <w:szCs w:val="17"/>
        </w:rPr>
        <w:drawing>
          <wp:inline distT="0" distB="0" distL="0" distR="0">
            <wp:extent cx="200025" cy="104775"/>
            <wp:effectExtent l="0" t="0" r="0" b="0"/>
            <wp:docPr id="46" name="Picture 46"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6A629F">
        <w:rPr>
          <w:rFonts w:ascii="Verdana" w:eastAsia="Times New Roman" w:hAnsi="Verdana" w:cs="Times New Roman"/>
          <w:color w:val="000000"/>
          <w:sz w:val="17"/>
          <w:szCs w:val="17"/>
        </w:rPr>
        <w:t>Replicate. This tool is useful if you want to pan and zoom on certain areas of the design, while also viewing the entire design in another window. (Use the Tile tool to see both views at the same time.) Any changes that you make to the project in the new window also appear in other windows of the project.</w:t>
      </w:r>
    </w:p>
    <w:p w:rsidR="006A629F" w:rsidRPr="006A629F" w:rsidRDefault="006A629F" w:rsidP="006A629F">
      <w:pPr>
        <w:numPr>
          <w:ilvl w:val="0"/>
          <w:numId w:val="13"/>
        </w:numPr>
        <w:spacing w:before="200" w:after="0" w:line="240" w:lineRule="auto"/>
        <w:ind w:left="240"/>
        <w:rPr>
          <w:rFonts w:ascii="Verdana" w:eastAsia="Times New Roman" w:hAnsi="Verdana" w:cs="Times New Roman"/>
          <w:color w:val="000000"/>
          <w:sz w:val="17"/>
          <w:szCs w:val="17"/>
        </w:rPr>
      </w:pPr>
      <w:r w:rsidRPr="006A629F">
        <w:rPr>
          <w:rFonts w:ascii="Verdana" w:eastAsia="Times New Roman" w:hAnsi="Verdana" w:cs="Times New Roman"/>
          <w:color w:val="000000"/>
          <w:sz w:val="17"/>
          <w:szCs w:val="17"/>
        </w:rPr>
        <w:t>To arrange all open windows in a series in the drawing area, click View tab</w:t>
      </w:r>
      <w:r>
        <w:rPr>
          <w:rFonts w:ascii="Verdana" w:eastAsia="Times New Roman" w:hAnsi="Verdana" w:cs="Times New Roman"/>
          <w:noProof/>
          <w:color w:val="000000"/>
          <w:sz w:val="17"/>
          <w:szCs w:val="17"/>
        </w:rPr>
        <w:drawing>
          <wp:inline distT="0" distB="0" distL="0" distR="0">
            <wp:extent cx="200025" cy="104775"/>
            <wp:effectExtent l="0" t="0" r="0" b="0"/>
            <wp:docPr id="47" name="Picture 47"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6A629F">
        <w:rPr>
          <w:rFonts w:ascii="Verdana" w:eastAsia="Times New Roman" w:hAnsi="Verdana" w:cs="Times New Roman"/>
          <w:color w:val="000000"/>
          <w:sz w:val="17"/>
          <w:szCs w:val="17"/>
        </w:rPr>
        <w:t>Windows panel</w:t>
      </w:r>
      <w:r>
        <w:rPr>
          <w:rFonts w:ascii="Verdana" w:eastAsia="Times New Roman" w:hAnsi="Verdana" w:cs="Times New Roman"/>
          <w:noProof/>
          <w:color w:val="000000"/>
          <w:sz w:val="17"/>
          <w:szCs w:val="17"/>
        </w:rPr>
        <w:drawing>
          <wp:inline distT="0" distB="0" distL="0" distR="0">
            <wp:extent cx="200025" cy="104775"/>
            <wp:effectExtent l="0" t="0" r="0" b="0"/>
            <wp:docPr id="48" name="Picture 48"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6A629F">
        <w:rPr>
          <w:rFonts w:ascii="Verdana" w:eastAsia="Times New Roman" w:hAnsi="Verdana" w:cs="Times New Roman"/>
          <w:color w:val="000000"/>
          <w:sz w:val="17"/>
          <w:szCs w:val="17"/>
        </w:rPr>
        <w:t>Cascade.</w:t>
      </w:r>
    </w:p>
    <w:p w:rsidR="006A629F" w:rsidRPr="006A629F" w:rsidRDefault="006A629F" w:rsidP="006A629F">
      <w:pPr>
        <w:numPr>
          <w:ilvl w:val="0"/>
          <w:numId w:val="13"/>
        </w:numPr>
        <w:spacing w:before="200" w:after="0" w:line="240" w:lineRule="auto"/>
        <w:ind w:left="240"/>
        <w:rPr>
          <w:rFonts w:ascii="Verdana" w:eastAsia="Times New Roman" w:hAnsi="Verdana" w:cs="Times New Roman"/>
          <w:color w:val="000000"/>
          <w:sz w:val="17"/>
          <w:szCs w:val="17"/>
        </w:rPr>
      </w:pPr>
      <w:r w:rsidRPr="006A629F">
        <w:rPr>
          <w:rFonts w:ascii="Verdana" w:eastAsia="Times New Roman" w:hAnsi="Verdana" w:cs="Times New Roman"/>
          <w:color w:val="000000"/>
          <w:sz w:val="17"/>
          <w:szCs w:val="17"/>
        </w:rPr>
        <w:t>To see all open views at the same time, click View tab</w:t>
      </w:r>
      <w:r>
        <w:rPr>
          <w:rFonts w:ascii="Verdana" w:eastAsia="Times New Roman" w:hAnsi="Verdana" w:cs="Times New Roman"/>
          <w:noProof/>
          <w:color w:val="000000"/>
          <w:sz w:val="17"/>
          <w:szCs w:val="17"/>
        </w:rPr>
        <w:drawing>
          <wp:inline distT="0" distB="0" distL="0" distR="0">
            <wp:extent cx="200025" cy="104775"/>
            <wp:effectExtent l="0" t="0" r="0" b="0"/>
            <wp:docPr id="49" name="Picture 49"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6A629F">
        <w:rPr>
          <w:rFonts w:ascii="Verdana" w:eastAsia="Times New Roman" w:hAnsi="Verdana" w:cs="Times New Roman"/>
          <w:color w:val="000000"/>
          <w:sz w:val="17"/>
          <w:szCs w:val="17"/>
        </w:rPr>
        <w:t>Windows panel</w:t>
      </w:r>
      <w:r>
        <w:rPr>
          <w:rFonts w:ascii="Verdana" w:eastAsia="Times New Roman" w:hAnsi="Verdana" w:cs="Times New Roman"/>
          <w:noProof/>
          <w:color w:val="000000"/>
          <w:sz w:val="17"/>
          <w:szCs w:val="17"/>
        </w:rPr>
        <w:drawing>
          <wp:inline distT="0" distB="0" distL="0" distR="0">
            <wp:extent cx="200025" cy="104775"/>
            <wp:effectExtent l="0" t="0" r="0" b="0"/>
            <wp:docPr id="50" name="Picture 50"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6A629F">
        <w:rPr>
          <w:rFonts w:ascii="Verdana" w:eastAsia="Times New Roman" w:hAnsi="Verdana" w:cs="Times New Roman"/>
          <w:color w:val="000000"/>
          <w:sz w:val="17"/>
          <w:szCs w:val="17"/>
        </w:rPr>
        <w:t>Tile.</w:t>
      </w:r>
    </w:p>
    <w:p w:rsidR="006A629F" w:rsidRPr="006A629F" w:rsidRDefault="006A629F" w:rsidP="006A629F">
      <w:pPr>
        <w:numPr>
          <w:ilvl w:val="0"/>
          <w:numId w:val="13"/>
        </w:numPr>
        <w:spacing w:before="200" w:after="0" w:line="240" w:lineRule="auto"/>
        <w:ind w:left="240"/>
        <w:rPr>
          <w:rFonts w:ascii="Verdana" w:eastAsia="Times New Roman" w:hAnsi="Verdana" w:cs="Times New Roman"/>
          <w:color w:val="000000"/>
          <w:sz w:val="17"/>
          <w:szCs w:val="17"/>
        </w:rPr>
      </w:pPr>
      <w:r w:rsidRPr="006A629F">
        <w:rPr>
          <w:rFonts w:ascii="Verdana" w:eastAsia="Times New Roman" w:hAnsi="Verdana" w:cs="Times New Roman"/>
          <w:color w:val="000000"/>
          <w:sz w:val="17"/>
          <w:szCs w:val="17"/>
        </w:rPr>
        <w:t>To close all hidden views, click View tab</w:t>
      </w:r>
      <w:r>
        <w:rPr>
          <w:rFonts w:ascii="Verdana" w:eastAsia="Times New Roman" w:hAnsi="Verdana" w:cs="Times New Roman"/>
          <w:noProof/>
          <w:color w:val="000000"/>
          <w:sz w:val="17"/>
          <w:szCs w:val="17"/>
        </w:rPr>
        <w:drawing>
          <wp:inline distT="0" distB="0" distL="0" distR="0">
            <wp:extent cx="200025" cy="104775"/>
            <wp:effectExtent l="0" t="0" r="0" b="0"/>
            <wp:docPr id="51" name="Picture 51"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6A629F">
        <w:rPr>
          <w:rFonts w:ascii="Verdana" w:eastAsia="Times New Roman" w:hAnsi="Verdana" w:cs="Times New Roman"/>
          <w:color w:val="000000"/>
          <w:sz w:val="17"/>
          <w:szCs w:val="17"/>
        </w:rPr>
        <w:t>Windows panel</w:t>
      </w:r>
      <w:r>
        <w:rPr>
          <w:rFonts w:ascii="Verdana" w:eastAsia="Times New Roman" w:hAnsi="Verdana" w:cs="Times New Roman"/>
          <w:noProof/>
          <w:color w:val="000000"/>
          <w:sz w:val="17"/>
          <w:szCs w:val="17"/>
        </w:rPr>
        <w:drawing>
          <wp:inline distT="0" distB="0" distL="0" distR="0">
            <wp:extent cx="200025" cy="104775"/>
            <wp:effectExtent l="0" t="0" r="0" b="0"/>
            <wp:docPr id="52" name="Picture 52"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6A629F">
        <w:rPr>
          <w:rFonts w:ascii="Verdana" w:eastAsia="Times New Roman" w:hAnsi="Verdana" w:cs="Times New Roman"/>
          <w:color w:val="000000"/>
          <w:sz w:val="17"/>
          <w:szCs w:val="17"/>
        </w:rPr>
        <w:t>Close Hidden Windows. If more than one project is open, one window per project remains open.</w:t>
      </w:r>
    </w:p>
    <w:p w:rsidR="006A629F" w:rsidRPr="006A629F" w:rsidRDefault="006A629F" w:rsidP="006A629F">
      <w:pPr>
        <w:numPr>
          <w:ilvl w:val="0"/>
          <w:numId w:val="13"/>
        </w:numPr>
        <w:spacing w:before="200" w:after="0" w:line="240" w:lineRule="auto"/>
        <w:ind w:left="240"/>
        <w:rPr>
          <w:rFonts w:ascii="Verdana" w:eastAsia="Times New Roman" w:hAnsi="Verdana" w:cs="Times New Roman"/>
          <w:color w:val="000000"/>
          <w:sz w:val="17"/>
          <w:szCs w:val="17"/>
        </w:rPr>
      </w:pPr>
      <w:r w:rsidRPr="006A629F">
        <w:rPr>
          <w:rFonts w:ascii="Verdana" w:eastAsia="Times New Roman" w:hAnsi="Verdana" w:cs="Times New Roman"/>
          <w:color w:val="000000"/>
          <w:sz w:val="17"/>
          <w:szCs w:val="17"/>
        </w:rPr>
        <w:t>To increase the size of the drawing area, click View tab</w:t>
      </w:r>
      <w:r>
        <w:rPr>
          <w:rFonts w:ascii="Verdana" w:eastAsia="Times New Roman" w:hAnsi="Verdana" w:cs="Times New Roman"/>
          <w:noProof/>
          <w:color w:val="000000"/>
          <w:sz w:val="17"/>
          <w:szCs w:val="17"/>
        </w:rPr>
        <w:drawing>
          <wp:inline distT="0" distB="0" distL="0" distR="0">
            <wp:extent cx="200025" cy="104775"/>
            <wp:effectExtent l="0" t="0" r="0" b="0"/>
            <wp:docPr id="53" name="Picture 53"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6A629F">
        <w:rPr>
          <w:rFonts w:ascii="Verdana" w:eastAsia="Times New Roman" w:hAnsi="Verdana" w:cs="Times New Roman"/>
          <w:color w:val="000000"/>
          <w:sz w:val="17"/>
          <w:szCs w:val="17"/>
        </w:rPr>
        <w:t>Windows panel</w:t>
      </w:r>
      <w:r>
        <w:rPr>
          <w:rFonts w:ascii="Verdana" w:eastAsia="Times New Roman" w:hAnsi="Verdana" w:cs="Times New Roman"/>
          <w:noProof/>
          <w:color w:val="000000"/>
          <w:sz w:val="17"/>
          <w:szCs w:val="17"/>
        </w:rPr>
        <w:drawing>
          <wp:inline distT="0" distB="0" distL="0" distR="0">
            <wp:extent cx="200025" cy="104775"/>
            <wp:effectExtent l="0" t="0" r="0" b="0"/>
            <wp:docPr id="54" name="Picture 54"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6A629F">
        <w:rPr>
          <w:rFonts w:ascii="Verdana" w:eastAsia="Times New Roman" w:hAnsi="Verdana" w:cs="Times New Roman"/>
          <w:color w:val="000000"/>
          <w:sz w:val="17"/>
          <w:szCs w:val="17"/>
        </w:rPr>
        <w:t>User Interface drop-down, and clear check boxes to hide interface components, such as the Project Browser and the status bar.</w:t>
      </w:r>
    </w:p>
    <w:p w:rsidR="006A629F" w:rsidRPr="006A629F" w:rsidRDefault="006A629F" w:rsidP="006A629F">
      <w:pPr>
        <w:spacing w:before="320" w:after="0" w:line="240" w:lineRule="auto"/>
        <w:rPr>
          <w:rFonts w:ascii="Verdana" w:eastAsia="Times New Roman" w:hAnsi="Verdana" w:cs="Times New Roman"/>
          <w:b/>
          <w:bCs/>
          <w:color w:val="333388"/>
          <w:sz w:val="20"/>
          <w:szCs w:val="20"/>
        </w:rPr>
      </w:pPr>
      <w:r w:rsidRPr="006A629F">
        <w:rPr>
          <w:rFonts w:ascii="Verdana" w:eastAsia="Times New Roman" w:hAnsi="Verdana" w:cs="Times New Roman"/>
          <w:b/>
          <w:bCs/>
          <w:color w:val="333388"/>
          <w:sz w:val="20"/>
          <w:szCs w:val="20"/>
        </w:rPr>
        <w:lastRenderedPageBreak/>
        <w:t>To invert the background color of the drawing area:</w:t>
      </w:r>
    </w:p>
    <w:p w:rsidR="006A629F" w:rsidRPr="006A629F" w:rsidRDefault="006A629F" w:rsidP="006A629F">
      <w:pPr>
        <w:numPr>
          <w:ilvl w:val="0"/>
          <w:numId w:val="14"/>
        </w:numPr>
        <w:spacing w:before="200" w:after="0" w:line="240" w:lineRule="auto"/>
        <w:ind w:left="360"/>
        <w:rPr>
          <w:rFonts w:ascii="Verdana" w:eastAsia="Times New Roman" w:hAnsi="Verdana" w:cs="Times New Roman"/>
          <w:color w:val="000000"/>
          <w:sz w:val="17"/>
          <w:szCs w:val="17"/>
        </w:rPr>
      </w:pPr>
      <w:r w:rsidRPr="006A629F">
        <w:rPr>
          <w:rFonts w:ascii="Verdana" w:eastAsia="Times New Roman" w:hAnsi="Verdana" w:cs="Times New Roman"/>
          <w:color w:val="000000"/>
          <w:sz w:val="17"/>
          <w:szCs w:val="17"/>
        </w:rPr>
        <w:t>Click</w:t>
      </w:r>
      <w:r w:rsidRPr="006A629F">
        <w:rPr>
          <w:rFonts w:ascii="Verdana" w:eastAsia="Times New Roman" w:hAnsi="Verdana" w:cs="Times New Roman"/>
          <w:color w:val="000000"/>
          <w:sz w:val="17"/>
        </w:rPr>
        <w:t> </w:t>
      </w:r>
      <w:r>
        <w:rPr>
          <w:rFonts w:ascii="Verdana" w:eastAsia="Times New Roman" w:hAnsi="Verdana" w:cs="Times New Roman"/>
          <w:noProof/>
          <w:color w:val="000000"/>
          <w:sz w:val="17"/>
          <w:szCs w:val="17"/>
        </w:rPr>
        <w:drawing>
          <wp:inline distT="0" distB="0" distL="0" distR="0">
            <wp:extent cx="238125" cy="228600"/>
            <wp:effectExtent l="19050" t="0" r="9525" b="0"/>
            <wp:docPr id="55" name="Picture 55" descr="http://docs.autodesk.com/RVTMPJ/2010/ENU/Revit%20MEP%202010%20Users%20Guide/RME/images/BSD/Revit_2010/English/PNG/rvt_icon_app_butto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docs.autodesk.com/RVTMPJ/2010/ENU/Revit%20MEP%202010%20Users%20Guide/RME/images/BSD/Revit_2010/English/PNG/rvt_icon_app_button_small.png"/>
                    <pic:cNvPicPr>
                      <a:picLocks noChangeAspect="1" noChangeArrowheads="1"/>
                    </pic:cNvPicPr>
                  </pic:nvPicPr>
                  <pic:blipFill>
                    <a:blip r:embed="rId47"/>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6A629F">
        <w:rPr>
          <w:rFonts w:ascii="Verdana" w:eastAsia="Times New Roman" w:hAnsi="Verdana" w:cs="Times New Roman"/>
          <w:color w:val="000000"/>
          <w:sz w:val="17"/>
        </w:rPr>
        <w:t> </w:t>
      </w:r>
      <w:r>
        <w:rPr>
          <w:rFonts w:ascii="Verdana" w:eastAsia="Times New Roman" w:hAnsi="Verdana" w:cs="Times New Roman"/>
          <w:noProof/>
          <w:color w:val="000000"/>
          <w:sz w:val="17"/>
          <w:szCs w:val="17"/>
        </w:rPr>
        <w:drawing>
          <wp:inline distT="0" distB="0" distL="0" distR="0">
            <wp:extent cx="200025" cy="104775"/>
            <wp:effectExtent l="0" t="0" r="0" b="0"/>
            <wp:docPr id="56" name="Picture 56"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6A629F">
        <w:rPr>
          <w:rFonts w:ascii="Verdana" w:eastAsia="Times New Roman" w:hAnsi="Verdana" w:cs="Times New Roman"/>
          <w:color w:val="000000"/>
          <w:sz w:val="17"/>
          <w:szCs w:val="17"/>
        </w:rPr>
        <w:t>Options.</w:t>
      </w:r>
    </w:p>
    <w:p w:rsidR="006A629F" w:rsidRPr="006A629F" w:rsidRDefault="006A629F" w:rsidP="006A629F">
      <w:pPr>
        <w:numPr>
          <w:ilvl w:val="0"/>
          <w:numId w:val="14"/>
        </w:numPr>
        <w:spacing w:before="200" w:after="0" w:line="240" w:lineRule="auto"/>
        <w:ind w:left="360"/>
        <w:rPr>
          <w:rFonts w:ascii="Verdana" w:eastAsia="Times New Roman" w:hAnsi="Verdana" w:cs="Times New Roman"/>
          <w:color w:val="000000"/>
          <w:sz w:val="17"/>
          <w:szCs w:val="17"/>
        </w:rPr>
      </w:pPr>
      <w:r w:rsidRPr="006A629F">
        <w:rPr>
          <w:rFonts w:ascii="Verdana" w:eastAsia="Times New Roman" w:hAnsi="Verdana" w:cs="Times New Roman"/>
          <w:color w:val="000000"/>
          <w:sz w:val="17"/>
          <w:szCs w:val="17"/>
        </w:rPr>
        <w:t>In the Options dialog, click the Graphics tab.</w:t>
      </w:r>
    </w:p>
    <w:p w:rsidR="006A629F" w:rsidRPr="006A629F" w:rsidRDefault="006A629F" w:rsidP="006A629F">
      <w:pPr>
        <w:numPr>
          <w:ilvl w:val="0"/>
          <w:numId w:val="14"/>
        </w:numPr>
        <w:spacing w:before="200" w:after="0" w:line="240" w:lineRule="auto"/>
        <w:ind w:left="360"/>
        <w:rPr>
          <w:rFonts w:ascii="Verdana" w:eastAsia="Times New Roman" w:hAnsi="Verdana" w:cs="Times New Roman"/>
          <w:color w:val="000000"/>
          <w:sz w:val="17"/>
          <w:szCs w:val="17"/>
        </w:rPr>
      </w:pPr>
      <w:r w:rsidRPr="006A629F">
        <w:rPr>
          <w:rFonts w:ascii="Verdana" w:eastAsia="Times New Roman" w:hAnsi="Verdana" w:cs="Times New Roman"/>
          <w:color w:val="000000"/>
          <w:sz w:val="17"/>
          <w:szCs w:val="17"/>
        </w:rPr>
        <w:t>Select or clear the Invert background color option.</w:t>
      </w:r>
    </w:p>
    <w:p w:rsidR="006A629F" w:rsidRPr="006A629F" w:rsidRDefault="006A629F" w:rsidP="006A629F">
      <w:pPr>
        <w:numPr>
          <w:ilvl w:val="0"/>
          <w:numId w:val="14"/>
        </w:numPr>
        <w:spacing w:before="200" w:after="0" w:line="240" w:lineRule="auto"/>
        <w:ind w:left="360"/>
        <w:rPr>
          <w:rFonts w:ascii="Verdana" w:eastAsia="Times New Roman" w:hAnsi="Verdana" w:cs="Times New Roman"/>
          <w:color w:val="000000"/>
          <w:sz w:val="17"/>
          <w:szCs w:val="17"/>
        </w:rPr>
      </w:pPr>
      <w:r w:rsidRPr="006A629F">
        <w:rPr>
          <w:rFonts w:ascii="Verdana" w:eastAsia="Times New Roman" w:hAnsi="Verdana" w:cs="Times New Roman"/>
          <w:color w:val="000000"/>
          <w:sz w:val="17"/>
          <w:szCs w:val="17"/>
        </w:rPr>
        <w:t>Click OK.</w:t>
      </w:r>
    </w:p>
    <w:p w:rsidR="006A629F" w:rsidRDefault="006A629F"/>
    <w:p w:rsidR="000B3BD6" w:rsidRDefault="000B3BD6"/>
    <w:p w:rsidR="000B3BD6" w:rsidRPr="000B3BD6" w:rsidRDefault="000B3BD6" w:rsidP="000B3BD6">
      <w:pPr>
        <w:shd w:val="clear" w:color="auto" w:fill="3D3D3D"/>
        <w:spacing w:after="0" w:line="240" w:lineRule="auto"/>
        <w:rPr>
          <w:rFonts w:ascii="Verdana" w:eastAsia="Times New Roman" w:hAnsi="Verdana" w:cs="Times New Roman"/>
          <w:color w:val="000000"/>
          <w:sz w:val="17"/>
          <w:szCs w:val="17"/>
        </w:rPr>
      </w:pPr>
      <w:r w:rsidRPr="000B3BD6">
        <w:rPr>
          <w:rFonts w:ascii="Verdana" w:eastAsia="Times New Roman" w:hAnsi="Verdana" w:cs="Times New Roman"/>
          <w:color w:val="FFFFFF"/>
          <w:sz w:val="32"/>
          <w:szCs w:val="32"/>
        </w:rPr>
        <w:t>Status Bar</w:t>
      </w:r>
    </w:p>
    <w:p w:rsidR="000B3BD6" w:rsidRPr="000B3BD6" w:rsidRDefault="000B3BD6" w:rsidP="000B3BD6">
      <w:pPr>
        <w:spacing w:after="0" w:line="0" w:lineRule="atLeast"/>
        <w:rPr>
          <w:rFonts w:ascii="Verdana" w:eastAsia="Times New Roman" w:hAnsi="Verdana" w:cs="Times New Roman"/>
          <w:color w:val="000000"/>
          <w:sz w:val="17"/>
          <w:szCs w:val="17"/>
        </w:rPr>
      </w:pPr>
      <w:r w:rsidRPr="000B3BD6">
        <w:rPr>
          <w:rFonts w:ascii="Verdana" w:eastAsia="Times New Roman" w:hAnsi="Verdana" w:cs="Times New Roman"/>
          <w:color w:val="000000"/>
          <w:sz w:val="17"/>
          <w:szCs w:val="17"/>
        </w:rPr>
        <w:t> </w:t>
      </w:r>
    </w:p>
    <w:p w:rsidR="000B3BD6" w:rsidRPr="000B3BD6" w:rsidRDefault="000B3BD6" w:rsidP="000B3BD6">
      <w:pPr>
        <w:spacing w:after="0" w:line="0" w:lineRule="atLeast"/>
        <w:rPr>
          <w:rFonts w:ascii="Verdana" w:eastAsia="Times New Roman" w:hAnsi="Verdana" w:cs="Times New Roman"/>
          <w:color w:val="000000"/>
          <w:sz w:val="17"/>
          <w:szCs w:val="17"/>
        </w:rPr>
      </w:pPr>
      <w:r w:rsidRPr="000B3BD6">
        <w:rPr>
          <w:rFonts w:ascii="Verdana" w:eastAsia="Times New Roman" w:hAnsi="Verdana" w:cs="Times New Roman"/>
          <w:color w:val="000000"/>
          <w:sz w:val="17"/>
          <w:szCs w:val="17"/>
        </w:rPr>
        <w:t> </w:t>
      </w:r>
    </w:p>
    <w:p w:rsidR="000B3BD6" w:rsidRPr="000B3BD6" w:rsidRDefault="000B3BD6" w:rsidP="000B3BD6">
      <w:pPr>
        <w:spacing w:after="0" w:line="0" w:lineRule="atLeast"/>
        <w:rPr>
          <w:rFonts w:ascii="Verdana" w:eastAsia="Times New Roman" w:hAnsi="Verdana" w:cs="Times New Roman"/>
          <w:color w:val="000000"/>
          <w:sz w:val="17"/>
          <w:szCs w:val="17"/>
        </w:rPr>
      </w:pPr>
      <w:r w:rsidRPr="000B3BD6">
        <w:rPr>
          <w:rFonts w:ascii="Verdana" w:eastAsia="Times New Roman" w:hAnsi="Verdana" w:cs="Times New Roman"/>
          <w:color w:val="000000"/>
          <w:sz w:val="17"/>
          <w:szCs w:val="17"/>
        </w:rPr>
        <w:t> </w:t>
      </w:r>
    </w:p>
    <w:p w:rsidR="000B3BD6" w:rsidRPr="000B3BD6" w:rsidRDefault="000B3BD6" w:rsidP="000B3BD6">
      <w:pPr>
        <w:spacing w:before="200" w:after="0" w:line="240" w:lineRule="auto"/>
        <w:rPr>
          <w:rFonts w:ascii="Verdana" w:eastAsia="Times New Roman" w:hAnsi="Verdana" w:cs="Times New Roman"/>
          <w:color w:val="000000"/>
          <w:sz w:val="16"/>
          <w:szCs w:val="16"/>
        </w:rPr>
      </w:pPr>
      <w:r w:rsidRPr="000B3BD6">
        <w:rPr>
          <w:rFonts w:ascii="Verdana" w:eastAsia="Times New Roman" w:hAnsi="Verdana" w:cs="Times New Roman"/>
          <w:color w:val="000000"/>
          <w:sz w:val="16"/>
          <w:szCs w:val="16"/>
        </w:rPr>
        <w:t xml:space="preserve">The status bar is located along the bottom of the </w:t>
      </w:r>
      <w:proofErr w:type="spellStart"/>
      <w:r w:rsidRPr="000B3BD6">
        <w:rPr>
          <w:rFonts w:ascii="Verdana" w:eastAsia="Times New Roman" w:hAnsi="Verdana" w:cs="Times New Roman"/>
          <w:color w:val="000000"/>
          <w:sz w:val="16"/>
          <w:szCs w:val="16"/>
        </w:rPr>
        <w:t>Revit</w:t>
      </w:r>
      <w:proofErr w:type="spellEnd"/>
      <w:r w:rsidRPr="000B3BD6">
        <w:rPr>
          <w:rFonts w:ascii="Verdana" w:eastAsia="Times New Roman" w:hAnsi="Verdana" w:cs="Times New Roman"/>
          <w:color w:val="000000"/>
          <w:sz w:val="16"/>
          <w:szCs w:val="16"/>
        </w:rPr>
        <w:t xml:space="preserve"> MEP window. When you are using a tool, the left side of the status bar provides tips or hints on what to do. When you are highlighting an element or component, the status bar displays the name of the family and type.</w:t>
      </w:r>
    </w:p>
    <w:p w:rsidR="000B3BD6" w:rsidRPr="000B3BD6" w:rsidRDefault="000B3BD6" w:rsidP="000B3BD6">
      <w:pPr>
        <w:spacing w:after="0" w:line="240" w:lineRule="auto"/>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7505700" cy="238125"/>
            <wp:effectExtent l="19050" t="0" r="0" b="0"/>
            <wp:docPr id="75" name="Picture 75" descr="http://docs.autodesk.com/RVTMPJ/2010/ENU/Revit%20MEP%202010%20Users%20Guide/RME/images/BSD/Revit_2010/English/PNG/rvt_dwg_status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docs.autodesk.com/RVTMPJ/2010/ENU/Revit%20MEP%202010%20Users%20Guide/RME/images/BSD/Revit_2010/English/PNG/rvt_dwg_status_bar.png"/>
                    <pic:cNvPicPr>
                      <a:picLocks noChangeAspect="1" noChangeArrowheads="1"/>
                    </pic:cNvPicPr>
                  </pic:nvPicPr>
                  <pic:blipFill>
                    <a:blip r:embed="rId50"/>
                    <a:srcRect/>
                    <a:stretch>
                      <a:fillRect/>
                    </a:stretch>
                  </pic:blipFill>
                  <pic:spPr bwMode="auto">
                    <a:xfrm>
                      <a:off x="0" y="0"/>
                      <a:ext cx="7505700" cy="238125"/>
                    </a:xfrm>
                    <a:prstGeom prst="rect">
                      <a:avLst/>
                    </a:prstGeom>
                    <a:noFill/>
                    <a:ln w="9525">
                      <a:noFill/>
                      <a:miter lim="800000"/>
                      <a:headEnd/>
                      <a:tailEnd/>
                    </a:ln>
                  </pic:spPr>
                </pic:pic>
              </a:graphicData>
            </a:graphic>
          </wp:inline>
        </w:drawing>
      </w:r>
    </w:p>
    <w:p w:rsidR="000B3BD6" w:rsidRPr="000B3BD6" w:rsidRDefault="000B3BD6" w:rsidP="000B3BD6">
      <w:pPr>
        <w:spacing w:before="200" w:after="0" w:line="240" w:lineRule="auto"/>
        <w:rPr>
          <w:rFonts w:ascii="Verdana" w:eastAsia="Times New Roman" w:hAnsi="Verdana" w:cs="Times New Roman"/>
          <w:color w:val="000000"/>
          <w:sz w:val="16"/>
          <w:szCs w:val="16"/>
        </w:rPr>
      </w:pPr>
      <w:r w:rsidRPr="000B3BD6">
        <w:rPr>
          <w:rFonts w:ascii="Verdana" w:eastAsia="Times New Roman" w:hAnsi="Verdana" w:cs="Times New Roman"/>
          <w:color w:val="000000"/>
          <w:sz w:val="16"/>
          <w:szCs w:val="16"/>
        </w:rPr>
        <w:t>The progress bar appears on the left side of the status bar when a large file is opening and indicates how much of the file has downloaded.</w:t>
      </w:r>
    </w:p>
    <w:p w:rsidR="000B3BD6" w:rsidRPr="000B3BD6" w:rsidRDefault="000B3BD6" w:rsidP="000B3BD6">
      <w:pPr>
        <w:spacing w:after="0" w:line="240" w:lineRule="auto"/>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3343275" cy="238125"/>
            <wp:effectExtent l="19050" t="0" r="9525" b="0"/>
            <wp:docPr id="76" name="Picture 76" descr="http://docs.autodesk.com/RVTMPJ/2010/ENU/Revit%20MEP%202010%20Users%20Guide/RME/images/BSD/Revit_2010/English/PNG/progress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docs.autodesk.com/RVTMPJ/2010/ENU/Revit%20MEP%202010%20Users%20Guide/RME/images/BSD/Revit_2010/English/PNG/progress_bar.png"/>
                    <pic:cNvPicPr>
                      <a:picLocks noChangeAspect="1" noChangeArrowheads="1"/>
                    </pic:cNvPicPr>
                  </pic:nvPicPr>
                  <pic:blipFill>
                    <a:blip r:embed="rId51"/>
                    <a:srcRect/>
                    <a:stretch>
                      <a:fillRect/>
                    </a:stretch>
                  </pic:blipFill>
                  <pic:spPr bwMode="auto">
                    <a:xfrm>
                      <a:off x="0" y="0"/>
                      <a:ext cx="3343275" cy="238125"/>
                    </a:xfrm>
                    <a:prstGeom prst="rect">
                      <a:avLst/>
                    </a:prstGeom>
                    <a:noFill/>
                    <a:ln w="9525">
                      <a:noFill/>
                      <a:miter lim="800000"/>
                      <a:headEnd/>
                      <a:tailEnd/>
                    </a:ln>
                  </pic:spPr>
                </pic:pic>
              </a:graphicData>
            </a:graphic>
          </wp:inline>
        </w:drawing>
      </w:r>
    </w:p>
    <w:p w:rsidR="000B3BD6" w:rsidRPr="000B3BD6" w:rsidRDefault="000B3BD6" w:rsidP="000B3BD6">
      <w:pPr>
        <w:spacing w:before="200" w:after="0" w:line="240" w:lineRule="auto"/>
        <w:rPr>
          <w:rFonts w:ascii="Verdana" w:eastAsia="Times New Roman" w:hAnsi="Verdana" w:cs="Times New Roman"/>
          <w:color w:val="000000"/>
          <w:sz w:val="16"/>
          <w:szCs w:val="16"/>
        </w:rPr>
      </w:pPr>
      <w:r w:rsidRPr="000B3BD6">
        <w:rPr>
          <w:rFonts w:ascii="Verdana" w:eastAsia="Times New Roman" w:hAnsi="Verdana" w:cs="Times New Roman"/>
          <w:color w:val="000000"/>
          <w:sz w:val="16"/>
          <w:szCs w:val="16"/>
        </w:rPr>
        <w:t>Several other controls appear on the right side of the status bar:</w:t>
      </w:r>
    </w:p>
    <w:p w:rsidR="000B3BD6" w:rsidRPr="000B3BD6" w:rsidRDefault="000B3BD6" w:rsidP="000B3BD6">
      <w:pPr>
        <w:numPr>
          <w:ilvl w:val="0"/>
          <w:numId w:val="15"/>
        </w:numPr>
        <w:spacing w:before="200" w:after="0" w:line="240" w:lineRule="auto"/>
        <w:ind w:left="240"/>
        <w:rPr>
          <w:rFonts w:ascii="Verdana" w:eastAsia="Times New Roman" w:hAnsi="Verdana" w:cs="Times New Roman"/>
          <w:color w:val="000000"/>
          <w:sz w:val="17"/>
          <w:szCs w:val="17"/>
        </w:rPr>
      </w:pPr>
      <w:r w:rsidRPr="000B3BD6">
        <w:rPr>
          <w:rFonts w:ascii="Verdana" w:eastAsia="Times New Roman" w:hAnsi="Verdana" w:cs="Times New Roman"/>
          <w:b/>
          <w:bCs/>
          <w:color w:val="000000"/>
          <w:sz w:val="17"/>
        </w:rPr>
        <w:t>Press &amp; Drag</w:t>
      </w:r>
      <w:r w:rsidRPr="000B3BD6">
        <w:rPr>
          <w:rFonts w:ascii="Verdana" w:eastAsia="Times New Roman" w:hAnsi="Verdana" w:cs="Times New Roman"/>
          <w:color w:val="000000"/>
          <w:sz w:val="17"/>
          <w:szCs w:val="17"/>
        </w:rPr>
        <w:t>: Allows you to drag an element without selecting it first.</w:t>
      </w:r>
    </w:p>
    <w:p w:rsidR="000B3BD6" w:rsidRPr="000B3BD6" w:rsidRDefault="000B3BD6" w:rsidP="000B3BD6">
      <w:pPr>
        <w:numPr>
          <w:ilvl w:val="0"/>
          <w:numId w:val="15"/>
        </w:numPr>
        <w:spacing w:before="200" w:after="0" w:line="240" w:lineRule="auto"/>
        <w:ind w:left="240"/>
        <w:rPr>
          <w:rFonts w:ascii="Verdana" w:eastAsia="Times New Roman" w:hAnsi="Verdana" w:cs="Times New Roman"/>
          <w:color w:val="000000"/>
          <w:sz w:val="17"/>
          <w:szCs w:val="17"/>
        </w:rPr>
      </w:pPr>
      <w:r w:rsidRPr="000B3BD6">
        <w:rPr>
          <w:rFonts w:ascii="Verdana" w:eastAsia="Times New Roman" w:hAnsi="Verdana" w:cs="Times New Roman"/>
          <w:b/>
          <w:bCs/>
          <w:color w:val="000000"/>
          <w:sz w:val="17"/>
        </w:rPr>
        <w:t>Editable Only</w:t>
      </w:r>
      <w:r w:rsidRPr="000B3BD6">
        <w:rPr>
          <w:rFonts w:ascii="Verdana" w:eastAsia="Times New Roman" w:hAnsi="Verdana" w:cs="Times New Roman"/>
          <w:color w:val="000000"/>
          <w:sz w:val="17"/>
          <w:szCs w:val="17"/>
        </w:rPr>
        <w:t xml:space="preserve">: Filters selections to select only editable, </w:t>
      </w:r>
      <w:proofErr w:type="spellStart"/>
      <w:r w:rsidRPr="000B3BD6">
        <w:rPr>
          <w:rFonts w:ascii="Verdana" w:eastAsia="Times New Roman" w:hAnsi="Verdana" w:cs="Times New Roman"/>
          <w:color w:val="000000"/>
          <w:sz w:val="17"/>
          <w:szCs w:val="17"/>
        </w:rPr>
        <w:t>workshared</w:t>
      </w:r>
      <w:proofErr w:type="spellEnd"/>
      <w:r w:rsidRPr="000B3BD6">
        <w:rPr>
          <w:rFonts w:ascii="Verdana" w:eastAsia="Times New Roman" w:hAnsi="Verdana" w:cs="Times New Roman"/>
          <w:color w:val="000000"/>
          <w:sz w:val="17"/>
          <w:szCs w:val="17"/>
        </w:rPr>
        <w:t xml:space="preserve"> components. See</w:t>
      </w:r>
      <w:r w:rsidRPr="000B3BD6">
        <w:rPr>
          <w:rFonts w:ascii="Verdana" w:eastAsia="Times New Roman" w:hAnsi="Verdana" w:cs="Times New Roman"/>
          <w:color w:val="000000"/>
          <w:sz w:val="17"/>
        </w:rPr>
        <w:t> </w:t>
      </w:r>
      <w:hyperlink r:id="rId52" w:history="1">
        <w:r w:rsidRPr="000B3BD6">
          <w:rPr>
            <w:rFonts w:ascii="Verdana" w:eastAsia="Times New Roman" w:hAnsi="Verdana" w:cs="Times New Roman"/>
            <w:color w:val="00289C"/>
            <w:sz w:val="20"/>
            <w:u w:val="single"/>
          </w:rPr>
          <w:t xml:space="preserve">Filtering Non-Editable </w:t>
        </w:r>
        <w:proofErr w:type="spellStart"/>
        <w:r w:rsidRPr="000B3BD6">
          <w:rPr>
            <w:rFonts w:ascii="Verdana" w:eastAsia="Times New Roman" w:hAnsi="Verdana" w:cs="Times New Roman"/>
            <w:color w:val="00289C"/>
            <w:sz w:val="20"/>
            <w:u w:val="single"/>
          </w:rPr>
          <w:t>Workset</w:t>
        </w:r>
        <w:proofErr w:type="spellEnd"/>
        <w:r w:rsidRPr="000B3BD6">
          <w:rPr>
            <w:rFonts w:ascii="Verdana" w:eastAsia="Times New Roman" w:hAnsi="Verdana" w:cs="Times New Roman"/>
            <w:color w:val="00289C"/>
            <w:sz w:val="20"/>
            <w:u w:val="single"/>
          </w:rPr>
          <w:t xml:space="preserve"> Elements from Selection</w:t>
        </w:r>
      </w:hyperlink>
      <w:r w:rsidRPr="000B3BD6">
        <w:rPr>
          <w:rFonts w:ascii="Verdana" w:eastAsia="Times New Roman" w:hAnsi="Verdana" w:cs="Times New Roman"/>
          <w:color w:val="000000"/>
          <w:sz w:val="17"/>
          <w:szCs w:val="17"/>
        </w:rPr>
        <w:t>.</w:t>
      </w:r>
    </w:p>
    <w:p w:rsidR="000B3BD6" w:rsidRPr="000B3BD6" w:rsidRDefault="000B3BD6" w:rsidP="000B3BD6">
      <w:pPr>
        <w:numPr>
          <w:ilvl w:val="0"/>
          <w:numId w:val="15"/>
        </w:numPr>
        <w:spacing w:before="200" w:after="0" w:line="240" w:lineRule="auto"/>
        <w:ind w:left="240"/>
        <w:rPr>
          <w:rFonts w:ascii="Verdana" w:eastAsia="Times New Roman" w:hAnsi="Verdana" w:cs="Times New Roman"/>
          <w:color w:val="000000"/>
          <w:sz w:val="17"/>
          <w:szCs w:val="17"/>
        </w:rPr>
      </w:pPr>
      <w:r w:rsidRPr="000B3BD6">
        <w:rPr>
          <w:rFonts w:ascii="Verdana" w:eastAsia="Times New Roman" w:hAnsi="Verdana" w:cs="Times New Roman"/>
          <w:b/>
          <w:bCs/>
          <w:color w:val="000000"/>
          <w:sz w:val="17"/>
        </w:rPr>
        <w:t>Active Only</w:t>
      </w:r>
      <w:r w:rsidRPr="000B3BD6">
        <w:rPr>
          <w:rFonts w:ascii="Verdana" w:eastAsia="Times New Roman" w:hAnsi="Verdana" w:cs="Times New Roman"/>
          <w:color w:val="000000"/>
          <w:sz w:val="17"/>
          <w:szCs w:val="17"/>
        </w:rPr>
        <w:t>: Filters selections to select only active design option components. See</w:t>
      </w:r>
      <w:r w:rsidRPr="000B3BD6">
        <w:rPr>
          <w:rFonts w:ascii="Verdana" w:eastAsia="Times New Roman" w:hAnsi="Verdana" w:cs="Times New Roman"/>
          <w:color w:val="000000"/>
          <w:sz w:val="17"/>
        </w:rPr>
        <w:t> </w:t>
      </w:r>
      <w:hyperlink r:id="rId53" w:history="1">
        <w:r w:rsidRPr="000B3BD6">
          <w:rPr>
            <w:rFonts w:ascii="Verdana" w:eastAsia="Times New Roman" w:hAnsi="Verdana" w:cs="Times New Roman"/>
            <w:color w:val="00289C"/>
            <w:sz w:val="20"/>
            <w:u w:val="single"/>
          </w:rPr>
          <w:t>Selecting Elements in Design Options and the Main Model</w:t>
        </w:r>
      </w:hyperlink>
      <w:r w:rsidRPr="000B3BD6">
        <w:rPr>
          <w:rFonts w:ascii="Verdana" w:eastAsia="Times New Roman" w:hAnsi="Verdana" w:cs="Times New Roman"/>
          <w:color w:val="000000"/>
          <w:sz w:val="17"/>
          <w:szCs w:val="17"/>
        </w:rPr>
        <w:t>.</w:t>
      </w:r>
    </w:p>
    <w:p w:rsidR="000B3BD6" w:rsidRPr="000B3BD6" w:rsidRDefault="000B3BD6" w:rsidP="000B3BD6">
      <w:pPr>
        <w:numPr>
          <w:ilvl w:val="0"/>
          <w:numId w:val="15"/>
        </w:numPr>
        <w:spacing w:before="200" w:after="0" w:line="240" w:lineRule="auto"/>
        <w:ind w:left="240"/>
        <w:rPr>
          <w:rFonts w:ascii="Verdana" w:eastAsia="Times New Roman" w:hAnsi="Verdana" w:cs="Times New Roman"/>
          <w:color w:val="000000"/>
          <w:sz w:val="17"/>
          <w:szCs w:val="17"/>
        </w:rPr>
      </w:pPr>
      <w:r w:rsidRPr="000B3BD6">
        <w:rPr>
          <w:rFonts w:ascii="Verdana" w:eastAsia="Times New Roman" w:hAnsi="Verdana" w:cs="Times New Roman"/>
          <w:b/>
          <w:bCs/>
          <w:color w:val="000000"/>
          <w:sz w:val="17"/>
        </w:rPr>
        <w:t>Exclude Options</w:t>
      </w:r>
      <w:r w:rsidRPr="000B3BD6">
        <w:rPr>
          <w:rFonts w:ascii="Verdana" w:eastAsia="Times New Roman" w:hAnsi="Verdana" w:cs="Times New Roman"/>
          <w:color w:val="000000"/>
          <w:sz w:val="17"/>
          <w:szCs w:val="17"/>
        </w:rPr>
        <w:t>: Filters selections to exclude components that are part of a design option. See</w:t>
      </w:r>
      <w:r w:rsidRPr="000B3BD6">
        <w:rPr>
          <w:rFonts w:ascii="Verdana" w:eastAsia="Times New Roman" w:hAnsi="Verdana" w:cs="Times New Roman"/>
          <w:color w:val="000000"/>
          <w:sz w:val="17"/>
        </w:rPr>
        <w:t> </w:t>
      </w:r>
      <w:hyperlink r:id="rId54" w:history="1">
        <w:r w:rsidRPr="000B3BD6">
          <w:rPr>
            <w:rFonts w:ascii="Verdana" w:eastAsia="Times New Roman" w:hAnsi="Verdana" w:cs="Times New Roman"/>
            <w:color w:val="00289C"/>
            <w:sz w:val="20"/>
            <w:u w:val="single"/>
          </w:rPr>
          <w:t>Selecting Elements in Design Options and the Main Model</w:t>
        </w:r>
      </w:hyperlink>
      <w:r w:rsidRPr="000B3BD6">
        <w:rPr>
          <w:rFonts w:ascii="Verdana" w:eastAsia="Times New Roman" w:hAnsi="Verdana" w:cs="Times New Roman"/>
          <w:color w:val="000000"/>
          <w:sz w:val="17"/>
          <w:szCs w:val="17"/>
        </w:rPr>
        <w:t>.</w:t>
      </w:r>
    </w:p>
    <w:p w:rsidR="000B3BD6" w:rsidRPr="000B3BD6" w:rsidRDefault="000B3BD6" w:rsidP="000B3BD6">
      <w:pPr>
        <w:numPr>
          <w:ilvl w:val="0"/>
          <w:numId w:val="15"/>
        </w:numPr>
        <w:spacing w:before="200" w:after="0" w:line="240" w:lineRule="auto"/>
        <w:ind w:left="240"/>
        <w:rPr>
          <w:rFonts w:ascii="Verdana" w:eastAsia="Times New Roman" w:hAnsi="Verdana" w:cs="Times New Roman"/>
          <w:color w:val="000000"/>
          <w:sz w:val="17"/>
          <w:szCs w:val="17"/>
        </w:rPr>
      </w:pPr>
      <w:r w:rsidRPr="000B3BD6">
        <w:rPr>
          <w:rFonts w:ascii="Verdana" w:eastAsia="Times New Roman" w:hAnsi="Verdana" w:cs="Times New Roman"/>
          <w:b/>
          <w:bCs/>
          <w:color w:val="000000"/>
          <w:sz w:val="17"/>
        </w:rPr>
        <w:t>Filter</w:t>
      </w:r>
      <w:r w:rsidRPr="000B3BD6">
        <w:rPr>
          <w:rFonts w:ascii="Verdana" w:eastAsia="Times New Roman" w:hAnsi="Verdana" w:cs="Times New Roman"/>
          <w:color w:val="000000"/>
          <w:sz w:val="17"/>
          <w:szCs w:val="17"/>
        </w:rPr>
        <w:t>: Refines the element categories selected in a view. See</w:t>
      </w:r>
      <w:r w:rsidRPr="000B3BD6">
        <w:rPr>
          <w:rFonts w:ascii="Verdana" w:eastAsia="Times New Roman" w:hAnsi="Verdana" w:cs="Times New Roman"/>
          <w:color w:val="000000"/>
          <w:sz w:val="17"/>
        </w:rPr>
        <w:t> </w:t>
      </w:r>
      <w:hyperlink r:id="rId55" w:history="1">
        <w:r w:rsidRPr="000B3BD6">
          <w:rPr>
            <w:rFonts w:ascii="Verdana" w:eastAsia="Times New Roman" w:hAnsi="Verdana" w:cs="Times New Roman"/>
            <w:color w:val="00289C"/>
            <w:sz w:val="20"/>
            <w:u w:val="single"/>
          </w:rPr>
          <w:t>Selecting Elements Using a Filter</w:t>
        </w:r>
      </w:hyperlink>
      <w:r w:rsidRPr="000B3BD6">
        <w:rPr>
          <w:rFonts w:ascii="Verdana" w:eastAsia="Times New Roman" w:hAnsi="Verdana" w:cs="Times New Roman"/>
          <w:color w:val="000000"/>
          <w:sz w:val="17"/>
          <w:szCs w:val="17"/>
        </w:rPr>
        <w:t>.</w:t>
      </w:r>
    </w:p>
    <w:p w:rsidR="000B3BD6" w:rsidRPr="000B3BD6" w:rsidRDefault="000B3BD6" w:rsidP="000B3BD6">
      <w:pPr>
        <w:spacing w:before="200" w:after="0" w:line="240" w:lineRule="auto"/>
        <w:rPr>
          <w:rFonts w:ascii="Verdana" w:eastAsia="Times New Roman" w:hAnsi="Verdana" w:cs="Times New Roman"/>
          <w:color w:val="000000"/>
          <w:sz w:val="16"/>
          <w:szCs w:val="16"/>
        </w:rPr>
      </w:pPr>
      <w:r w:rsidRPr="000B3BD6">
        <w:rPr>
          <w:rFonts w:ascii="Verdana" w:eastAsia="Times New Roman" w:hAnsi="Verdana" w:cs="Times New Roman"/>
          <w:color w:val="000000"/>
          <w:sz w:val="16"/>
          <w:szCs w:val="16"/>
        </w:rPr>
        <w:t>To hide the status bar, click View tab</w:t>
      </w:r>
      <w:r>
        <w:rPr>
          <w:rFonts w:ascii="Verdana" w:eastAsia="Times New Roman" w:hAnsi="Verdana" w:cs="Times New Roman"/>
          <w:noProof/>
          <w:color w:val="000000"/>
          <w:sz w:val="16"/>
          <w:szCs w:val="16"/>
        </w:rPr>
        <w:drawing>
          <wp:inline distT="0" distB="0" distL="0" distR="0">
            <wp:extent cx="200025" cy="104775"/>
            <wp:effectExtent l="0" t="0" r="0" b="0"/>
            <wp:docPr id="77" name="Picture 77"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0B3BD6">
        <w:rPr>
          <w:rFonts w:ascii="Verdana" w:eastAsia="Times New Roman" w:hAnsi="Verdana" w:cs="Times New Roman"/>
          <w:color w:val="000000"/>
          <w:sz w:val="16"/>
          <w:szCs w:val="16"/>
        </w:rPr>
        <w:t>Windows panel</w:t>
      </w:r>
      <w:r>
        <w:rPr>
          <w:rFonts w:ascii="Verdana" w:eastAsia="Times New Roman" w:hAnsi="Verdana" w:cs="Times New Roman"/>
          <w:noProof/>
          <w:color w:val="000000"/>
          <w:sz w:val="16"/>
          <w:szCs w:val="16"/>
        </w:rPr>
        <w:drawing>
          <wp:inline distT="0" distB="0" distL="0" distR="0">
            <wp:extent cx="200025" cy="104775"/>
            <wp:effectExtent l="0" t="0" r="0" b="0"/>
            <wp:docPr id="78" name="Picture 78"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0B3BD6">
        <w:rPr>
          <w:rFonts w:ascii="Verdana" w:eastAsia="Times New Roman" w:hAnsi="Verdana" w:cs="Times New Roman"/>
          <w:color w:val="000000"/>
          <w:sz w:val="16"/>
          <w:szCs w:val="16"/>
        </w:rPr>
        <w:t>User Interface drop-down. Clear the Status Bar check box.</w:t>
      </w:r>
    </w:p>
    <w:p w:rsidR="000B3BD6" w:rsidRPr="000B3BD6" w:rsidRDefault="000B3BD6" w:rsidP="000B3BD6">
      <w:pPr>
        <w:spacing w:before="320" w:after="160" w:line="240" w:lineRule="auto"/>
        <w:outlineLvl w:val="3"/>
        <w:rPr>
          <w:rFonts w:ascii="Verdana" w:eastAsia="Times New Roman" w:hAnsi="Verdana" w:cs="Times New Roman"/>
          <w:b/>
          <w:bCs/>
          <w:color w:val="333388"/>
          <w:sz w:val="20"/>
          <w:szCs w:val="20"/>
        </w:rPr>
      </w:pPr>
      <w:r w:rsidRPr="000B3BD6">
        <w:rPr>
          <w:rFonts w:ascii="Verdana" w:eastAsia="Times New Roman" w:hAnsi="Verdana" w:cs="Times New Roman"/>
          <w:b/>
          <w:bCs/>
          <w:color w:val="333388"/>
          <w:sz w:val="20"/>
          <w:szCs w:val="20"/>
        </w:rPr>
        <w:t>Topics in this section</w:t>
      </w:r>
    </w:p>
    <w:p w:rsidR="000B3BD6" w:rsidRPr="000B3BD6" w:rsidRDefault="000B3BD6" w:rsidP="000B3BD6">
      <w:pPr>
        <w:numPr>
          <w:ilvl w:val="0"/>
          <w:numId w:val="16"/>
        </w:numPr>
        <w:spacing w:before="80" w:after="0" w:line="240" w:lineRule="auto"/>
        <w:ind w:left="200"/>
        <w:rPr>
          <w:rFonts w:ascii="Verdana" w:eastAsia="Times New Roman" w:hAnsi="Verdana" w:cs="Times New Roman"/>
          <w:color w:val="000000"/>
          <w:sz w:val="17"/>
          <w:szCs w:val="17"/>
        </w:rPr>
      </w:pPr>
      <w:hyperlink r:id="rId56" w:history="1">
        <w:r w:rsidRPr="000B3BD6">
          <w:rPr>
            <w:rFonts w:ascii="Verdana" w:eastAsia="Times New Roman" w:hAnsi="Verdana" w:cs="Times New Roman"/>
            <w:color w:val="00289C"/>
            <w:sz w:val="20"/>
            <w:u w:val="single"/>
          </w:rPr>
          <w:t>Getting Hints About What to Do Next</w:t>
        </w:r>
      </w:hyperlink>
    </w:p>
    <w:p w:rsidR="000B3BD6" w:rsidRDefault="000B3BD6"/>
    <w:p w:rsidR="00DE6BA5" w:rsidRDefault="00DE6BA5"/>
    <w:p w:rsidR="00DE6BA5" w:rsidRPr="00DE6BA5" w:rsidRDefault="00DE6BA5" w:rsidP="00DE6BA5">
      <w:pPr>
        <w:shd w:val="clear" w:color="auto" w:fill="3D3D3D"/>
        <w:spacing w:after="0" w:line="240" w:lineRule="auto"/>
        <w:rPr>
          <w:rFonts w:ascii="Verdana" w:eastAsia="Times New Roman" w:hAnsi="Verdana" w:cs="Times New Roman"/>
          <w:color w:val="000000"/>
          <w:sz w:val="17"/>
          <w:szCs w:val="17"/>
        </w:rPr>
      </w:pPr>
      <w:r w:rsidRPr="00DE6BA5">
        <w:rPr>
          <w:rFonts w:ascii="Verdana" w:eastAsia="Times New Roman" w:hAnsi="Verdana" w:cs="Times New Roman"/>
          <w:color w:val="FFFFFF"/>
          <w:sz w:val="32"/>
          <w:szCs w:val="32"/>
        </w:rPr>
        <w:t>Options Bar</w:t>
      </w:r>
    </w:p>
    <w:p w:rsidR="00DE6BA5" w:rsidRPr="00DE6BA5" w:rsidRDefault="00DE6BA5" w:rsidP="00DE6BA5">
      <w:pPr>
        <w:spacing w:after="0" w:line="0" w:lineRule="atLeast"/>
        <w:rPr>
          <w:rFonts w:ascii="Verdana" w:eastAsia="Times New Roman" w:hAnsi="Verdana" w:cs="Times New Roman"/>
          <w:color w:val="000000"/>
          <w:sz w:val="17"/>
          <w:szCs w:val="17"/>
        </w:rPr>
      </w:pPr>
      <w:r w:rsidRPr="00DE6BA5">
        <w:rPr>
          <w:rFonts w:ascii="Verdana" w:eastAsia="Times New Roman" w:hAnsi="Verdana" w:cs="Times New Roman"/>
          <w:color w:val="000000"/>
          <w:sz w:val="17"/>
          <w:szCs w:val="17"/>
        </w:rPr>
        <w:t> </w:t>
      </w:r>
    </w:p>
    <w:p w:rsidR="00DE6BA5" w:rsidRPr="00DE6BA5" w:rsidRDefault="00DE6BA5" w:rsidP="00DE6BA5">
      <w:pPr>
        <w:spacing w:after="0" w:line="0" w:lineRule="atLeast"/>
        <w:rPr>
          <w:rFonts w:ascii="Verdana" w:eastAsia="Times New Roman" w:hAnsi="Verdana" w:cs="Times New Roman"/>
          <w:color w:val="000000"/>
          <w:sz w:val="17"/>
          <w:szCs w:val="17"/>
        </w:rPr>
      </w:pPr>
      <w:r w:rsidRPr="00DE6BA5">
        <w:rPr>
          <w:rFonts w:ascii="Verdana" w:eastAsia="Times New Roman" w:hAnsi="Verdana" w:cs="Times New Roman"/>
          <w:color w:val="000000"/>
          <w:sz w:val="17"/>
          <w:szCs w:val="17"/>
        </w:rPr>
        <w:t> </w:t>
      </w:r>
    </w:p>
    <w:p w:rsidR="00DE6BA5" w:rsidRPr="00DE6BA5" w:rsidRDefault="00DE6BA5" w:rsidP="00DE6BA5">
      <w:pPr>
        <w:spacing w:after="0" w:line="0" w:lineRule="atLeast"/>
        <w:rPr>
          <w:rFonts w:ascii="Verdana" w:eastAsia="Times New Roman" w:hAnsi="Verdana" w:cs="Times New Roman"/>
          <w:color w:val="000000"/>
          <w:sz w:val="17"/>
          <w:szCs w:val="17"/>
        </w:rPr>
      </w:pPr>
      <w:r w:rsidRPr="00DE6BA5">
        <w:rPr>
          <w:rFonts w:ascii="Verdana" w:eastAsia="Times New Roman" w:hAnsi="Verdana" w:cs="Times New Roman"/>
          <w:color w:val="000000"/>
          <w:sz w:val="17"/>
          <w:szCs w:val="17"/>
        </w:rPr>
        <w:lastRenderedPageBreak/>
        <w:t> </w:t>
      </w:r>
    </w:p>
    <w:p w:rsidR="00DE6BA5" w:rsidRPr="00DE6BA5" w:rsidRDefault="00DE6BA5" w:rsidP="00DE6BA5">
      <w:pPr>
        <w:spacing w:before="200" w:after="0" w:line="240" w:lineRule="auto"/>
        <w:rPr>
          <w:rFonts w:ascii="Verdana" w:eastAsia="Times New Roman" w:hAnsi="Verdana" w:cs="Times New Roman"/>
          <w:color w:val="000000"/>
          <w:sz w:val="16"/>
          <w:szCs w:val="16"/>
        </w:rPr>
      </w:pPr>
      <w:r w:rsidRPr="00DE6BA5">
        <w:rPr>
          <w:rFonts w:ascii="Verdana" w:eastAsia="Times New Roman" w:hAnsi="Verdana" w:cs="Times New Roman"/>
          <w:color w:val="000000"/>
          <w:sz w:val="16"/>
          <w:szCs w:val="16"/>
        </w:rPr>
        <w:t>The Options Bar is located below the ribbon. Its contents change depending on the current tool or selected element.</w:t>
      </w:r>
    </w:p>
    <w:p w:rsidR="00DE6BA5" w:rsidRPr="00DE6BA5" w:rsidRDefault="00DE6BA5" w:rsidP="00DE6BA5">
      <w:pPr>
        <w:spacing w:after="0" w:line="240" w:lineRule="auto"/>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8134350" cy="295275"/>
            <wp:effectExtent l="19050" t="0" r="0" b="0"/>
            <wp:docPr id="83" name="Picture 83" descr="http://docs.autodesk.com/RVTMPJ/2010/ENU/Revit%20MEP%202010%20Users%20Guide/RME/images/BSD/Revit_2010/English/PNG/rvt_dlg_options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docs.autodesk.com/RVTMPJ/2010/ENU/Revit%20MEP%202010%20Users%20Guide/RME/images/BSD/Revit_2010/English/PNG/rvt_dlg_optionsbar.png"/>
                    <pic:cNvPicPr>
                      <a:picLocks noChangeAspect="1" noChangeArrowheads="1"/>
                    </pic:cNvPicPr>
                  </pic:nvPicPr>
                  <pic:blipFill>
                    <a:blip r:embed="rId57"/>
                    <a:srcRect/>
                    <a:stretch>
                      <a:fillRect/>
                    </a:stretch>
                  </pic:blipFill>
                  <pic:spPr bwMode="auto">
                    <a:xfrm>
                      <a:off x="0" y="0"/>
                      <a:ext cx="8134350" cy="295275"/>
                    </a:xfrm>
                    <a:prstGeom prst="rect">
                      <a:avLst/>
                    </a:prstGeom>
                    <a:noFill/>
                    <a:ln w="9525">
                      <a:noFill/>
                      <a:miter lim="800000"/>
                      <a:headEnd/>
                      <a:tailEnd/>
                    </a:ln>
                  </pic:spPr>
                </pic:pic>
              </a:graphicData>
            </a:graphic>
          </wp:inline>
        </w:drawing>
      </w:r>
    </w:p>
    <w:p w:rsidR="00DE6BA5" w:rsidRDefault="00DE6BA5"/>
    <w:p w:rsidR="000A5BFA" w:rsidRDefault="000A5BFA"/>
    <w:p w:rsidR="000A5BFA" w:rsidRPr="000A5BFA" w:rsidRDefault="000A5BFA" w:rsidP="000A5BFA">
      <w:pPr>
        <w:shd w:val="clear" w:color="auto" w:fill="3D3D3D"/>
        <w:spacing w:after="0" w:line="240" w:lineRule="auto"/>
        <w:rPr>
          <w:rFonts w:ascii="Verdana" w:eastAsia="Times New Roman" w:hAnsi="Verdana" w:cs="Times New Roman"/>
          <w:color w:val="000000"/>
          <w:sz w:val="17"/>
          <w:szCs w:val="17"/>
        </w:rPr>
      </w:pPr>
      <w:r w:rsidRPr="000A5BFA">
        <w:rPr>
          <w:rFonts w:ascii="Verdana" w:eastAsia="Times New Roman" w:hAnsi="Verdana" w:cs="Times New Roman"/>
          <w:color w:val="FFFFFF"/>
          <w:sz w:val="32"/>
          <w:szCs w:val="32"/>
        </w:rPr>
        <w:t>Type Selector</w:t>
      </w:r>
    </w:p>
    <w:p w:rsidR="000A5BFA" w:rsidRPr="000A5BFA" w:rsidRDefault="000A5BFA" w:rsidP="000A5BFA">
      <w:pPr>
        <w:spacing w:after="0" w:line="0" w:lineRule="atLeast"/>
        <w:rPr>
          <w:rFonts w:ascii="Verdana" w:eastAsia="Times New Roman" w:hAnsi="Verdana" w:cs="Times New Roman"/>
          <w:color w:val="000000"/>
          <w:sz w:val="17"/>
          <w:szCs w:val="17"/>
        </w:rPr>
      </w:pPr>
      <w:r w:rsidRPr="000A5BFA">
        <w:rPr>
          <w:rFonts w:ascii="Verdana" w:eastAsia="Times New Roman" w:hAnsi="Verdana" w:cs="Times New Roman"/>
          <w:color w:val="000000"/>
          <w:sz w:val="17"/>
          <w:szCs w:val="17"/>
        </w:rPr>
        <w:t> </w:t>
      </w:r>
    </w:p>
    <w:p w:rsidR="000A5BFA" w:rsidRPr="000A5BFA" w:rsidRDefault="000A5BFA" w:rsidP="000A5BFA">
      <w:pPr>
        <w:spacing w:after="0" w:line="0" w:lineRule="atLeast"/>
        <w:rPr>
          <w:rFonts w:ascii="Verdana" w:eastAsia="Times New Roman" w:hAnsi="Verdana" w:cs="Times New Roman"/>
          <w:color w:val="000000"/>
          <w:sz w:val="17"/>
          <w:szCs w:val="17"/>
        </w:rPr>
      </w:pPr>
      <w:r w:rsidRPr="000A5BFA">
        <w:rPr>
          <w:rFonts w:ascii="Verdana" w:eastAsia="Times New Roman" w:hAnsi="Verdana" w:cs="Times New Roman"/>
          <w:color w:val="000000"/>
          <w:sz w:val="17"/>
          <w:szCs w:val="17"/>
        </w:rPr>
        <w:t> </w:t>
      </w:r>
    </w:p>
    <w:p w:rsidR="000A5BFA" w:rsidRPr="000A5BFA" w:rsidRDefault="000A5BFA" w:rsidP="000A5BFA">
      <w:pPr>
        <w:spacing w:after="0" w:line="0" w:lineRule="atLeast"/>
        <w:rPr>
          <w:rFonts w:ascii="Verdana" w:eastAsia="Times New Roman" w:hAnsi="Verdana" w:cs="Times New Roman"/>
          <w:color w:val="000000"/>
          <w:sz w:val="17"/>
          <w:szCs w:val="17"/>
        </w:rPr>
      </w:pPr>
      <w:r w:rsidRPr="000A5BFA">
        <w:rPr>
          <w:rFonts w:ascii="Verdana" w:eastAsia="Times New Roman" w:hAnsi="Verdana" w:cs="Times New Roman"/>
          <w:color w:val="000000"/>
          <w:sz w:val="17"/>
          <w:szCs w:val="17"/>
        </w:rPr>
        <w:t> </w:t>
      </w:r>
    </w:p>
    <w:p w:rsidR="000A5BFA" w:rsidRPr="000A5BFA" w:rsidRDefault="000A5BFA" w:rsidP="000A5BFA">
      <w:pPr>
        <w:spacing w:before="200" w:after="0" w:line="240" w:lineRule="auto"/>
        <w:rPr>
          <w:rFonts w:ascii="Verdana" w:eastAsia="Times New Roman" w:hAnsi="Verdana" w:cs="Times New Roman"/>
          <w:color w:val="000000"/>
          <w:sz w:val="16"/>
          <w:szCs w:val="16"/>
        </w:rPr>
      </w:pPr>
      <w:r w:rsidRPr="000A5BFA">
        <w:rPr>
          <w:rFonts w:ascii="Verdana" w:eastAsia="Times New Roman" w:hAnsi="Verdana" w:cs="Times New Roman"/>
          <w:color w:val="000000"/>
          <w:sz w:val="16"/>
          <w:szCs w:val="16"/>
        </w:rPr>
        <w:t>The Type Selector is located on the Element panel for the currently invoked tool, for example, Place Wall. Its contents change depending on the current function or selected elements. When you place an element in a drawing, use the Type Selector to specify the type of element to add.</w:t>
      </w:r>
    </w:p>
    <w:p w:rsidR="000A5BFA" w:rsidRPr="000A5BFA" w:rsidRDefault="000A5BFA" w:rsidP="000A5BFA">
      <w:pPr>
        <w:spacing w:after="0" w:line="240" w:lineRule="auto"/>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3295650" cy="952500"/>
            <wp:effectExtent l="19050" t="0" r="0" b="0"/>
            <wp:docPr id="85" name="Picture 85" descr="http://docs.autodesk.com/RVTMPJ/2010/ENU/Revit%20MEP%202010%20Users%20Guide/RME/images/BSD/Revit_2010/English/PNG/rvt_dlg_typesel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docs.autodesk.com/RVTMPJ/2010/ENU/Revit%20MEP%202010%20Users%20Guide/RME/images/BSD/Revit_2010/English/PNG/rvt_dlg_typeselector.png"/>
                    <pic:cNvPicPr>
                      <a:picLocks noChangeAspect="1" noChangeArrowheads="1"/>
                    </pic:cNvPicPr>
                  </pic:nvPicPr>
                  <pic:blipFill>
                    <a:blip r:embed="rId58"/>
                    <a:srcRect/>
                    <a:stretch>
                      <a:fillRect/>
                    </a:stretch>
                  </pic:blipFill>
                  <pic:spPr bwMode="auto">
                    <a:xfrm>
                      <a:off x="0" y="0"/>
                      <a:ext cx="3295650" cy="952500"/>
                    </a:xfrm>
                    <a:prstGeom prst="rect">
                      <a:avLst/>
                    </a:prstGeom>
                    <a:noFill/>
                    <a:ln w="9525">
                      <a:noFill/>
                      <a:miter lim="800000"/>
                      <a:headEnd/>
                      <a:tailEnd/>
                    </a:ln>
                  </pic:spPr>
                </pic:pic>
              </a:graphicData>
            </a:graphic>
          </wp:inline>
        </w:drawing>
      </w:r>
    </w:p>
    <w:p w:rsidR="000A5BFA" w:rsidRPr="000A5BFA" w:rsidRDefault="000A5BFA" w:rsidP="000A5BFA">
      <w:pPr>
        <w:spacing w:before="200" w:after="0" w:line="240" w:lineRule="auto"/>
        <w:rPr>
          <w:rFonts w:ascii="Verdana" w:eastAsia="Times New Roman" w:hAnsi="Verdana" w:cs="Times New Roman"/>
          <w:color w:val="000000"/>
          <w:sz w:val="16"/>
          <w:szCs w:val="16"/>
        </w:rPr>
      </w:pPr>
      <w:r w:rsidRPr="000A5BFA">
        <w:rPr>
          <w:rFonts w:ascii="Verdana" w:eastAsia="Times New Roman" w:hAnsi="Verdana" w:cs="Times New Roman"/>
          <w:color w:val="000000"/>
          <w:sz w:val="16"/>
          <w:szCs w:val="16"/>
        </w:rPr>
        <w:t>To change existing elements to a different type, select one or more elements of the same category. Then use the Type Selector to select the desired type.</w:t>
      </w:r>
    </w:p>
    <w:p w:rsidR="000A5BFA" w:rsidRPr="000A5BFA" w:rsidRDefault="000A5BFA" w:rsidP="000A5BFA">
      <w:pPr>
        <w:spacing w:after="0" w:line="240" w:lineRule="auto"/>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3028950" cy="3057525"/>
            <wp:effectExtent l="19050" t="0" r="0" b="0"/>
            <wp:docPr id="86" name="Picture 86" descr="http://docs.autodesk.com/RVTMPJ/2010/ENU/Revit%20MEP%202010%20Users%20Guide/RME/images/BSD/Revit_2010/English/PNG/rvt_dlg_typeselector_drop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docs.autodesk.com/RVTMPJ/2010/ENU/Revit%20MEP%202010%20Users%20Guide/RME/images/BSD/Revit_2010/English/PNG/rvt_dlg_typeselector_dropdown.png"/>
                    <pic:cNvPicPr>
                      <a:picLocks noChangeAspect="1" noChangeArrowheads="1"/>
                    </pic:cNvPicPr>
                  </pic:nvPicPr>
                  <pic:blipFill>
                    <a:blip r:embed="rId59"/>
                    <a:srcRect/>
                    <a:stretch>
                      <a:fillRect/>
                    </a:stretch>
                  </pic:blipFill>
                  <pic:spPr bwMode="auto">
                    <a:xfrm>
                      <a:off x="0" y="0"/>
                      <a:ext cx="3028950" cy="3057525"/>
                    </a:xfrm>
                    <a:prstGeom prst="rect">
                      <a:avLst/>
                    </a:prstGeom>
                    <a:noFill/>
                    <a:ln w="9525">
                      <a:noFill/>
                      <a:miter lim="800000"/>
                      <a:headEnd/>
                      <a:tailEnd/>
                    </a:ln>
                  </pic:spPr>
                </pic:pic>
              </a:graphicData>
            </a:graphic>
          </wp:inline>
        </w:drawing>
      </w:r>
    </w:p>
    <w:p w:rsidR="000A5BFA" w:rsidRDefault="000A5BFA"/>
    <w:p w:rsidR="0088693B" w:rsidRDefault="0088693B"/>
    <w:p w:rsidR="0088693B" w:rsidRPr="0088693B" w:rsidRDefault="0088693B" w:rsidP="0088693B">
      <w:pPr>
        <w:shd w:val="clear" w:color="auto" w:fill="3D3D3D"/>
        <w:spacing w:after="0" w:line="240" w:lineRule="auto"/>
        <w:rPr>
          <w:rFonts w:ascii="Verdana" w:eastAsia="Times New Roman" w:hAnsi="Verdana" w:cs="Times New Roman"/>
          <w:color w:val="000000"/>
          <w:sz w:val="17"/>
          <w:szCs w:val="17"/>
        </w:rPr>
      </w:pPr>
      <w:r w:rsidRPr="0088693B">
        <w:rPr>
          <w:rFonts w:ascii="Verdana" w:eastAsia="Times New Roman" w:hAnsi="Verdana" w:cs="Times New Roman"/>
          <w:color w:val="FFFFFF"/>
          <w:sz w:val="32"/>
          <w:szCs w:val="32"/>
        </w:rPr>
        <w:t>View Control Bar</w:t>
      </w:r>
    </w:p>
    <w:p w:rsidR="0088693B" w:rsidRPr="0088693B" w:rsidRDefault="0088693B" w:rsidP="0088693B">
      <w:pPr>
        <w:spacing w:after="0" w:line="0" w:lineRule="atLeast"/>
        <w:rPr>
          <w:rFonts w:ascii="Verdana" w:eastAsia="Times New Roman" w:hAnsi="Verdana" w:cs="Times New Roman"/>
          <w:color w:val="000000"/>
          <w:sz w:val="17"/>
          <w:szCs w:val="17"/>
        </w:rPr>
      </w:pPr>
      <w:r w:rsidRPr="0088693B">
        <w:rPr>
          <w:rFonts w:ascii="Verdana" w:eastAsia="Times New Roman" w:hAnsi="Verdana" w:cs="Times New Roman"/>
          <w:color w:val="000000"/>
          <w:sz w:val="17"/>
          <w:szCs w:val="17"/>
        </w:rPr>
        <w:t> </w:t>
      </w:r>
    </w:p>
    <w:p w:rsidR="0088693B" w:rsidRPr="0088693B" w:rsidRDefault="0088693B" w:rsidP="0088693B">
      <w:pPr>
        <w:spacing w:after="0" w:line="0" w:lineRule="atLeast"/>
        <w:rPr>
          <w:rFonts w:ascii="Verdana" w:eastAsia="Times New Roman" w:hAnsi="Verdana" w:cs="Times New Roman"/>
          <w:color w:val="000000"/>
          <w:sz w:val="17"/>
          <w:szCs w:val="17"/>
        </w:rPr>
      </w:pPr>
      <w:r w:rsidRPr="0088693B">
        <w:rPr>
          <w:rFonts w:ascii="Verdana" w:eastAsia="Times New Roman" w:hAnsi="Verdana" w:cs="Times New Roman"/>
          <w:color w:val="000000"/>
          <w:sz w:val="17"/>
          <w:szCs w:val="17"/>
        </w:rPr>
        <w:t> </w:t>
      </w:r>
    </w:p>
    <w:p w:rsidR="0088693B" w:rsidRPr="0088693B" w:rsidRDefault="0088693B" w:rsidP="0088693B">
      <w:pPr>
        <w:spacing w:after="0" w:line="0" w:lineRule="atLeast"/>
        <w:rPr>
          <w:rFonts w:ascii="Verdana" w:eastAsia="Times New Roman" w:hAnsi="Verdana" w:cs="Times New Roman"/>
          <w:color w:val="000000"/>
          <w:sz w:val="17"/>
          <w:szCs w:val="17"/>
        </w:rPr>
      </w:pPr>
      <w:r w:rsidRPr="0088693B">
        <w:rPr>
          <w:rFonts w:ascii="Verdana" w:eastAsia="Times New Roman" w:hAnsi="Verdana" w:cs="Times New Roman"/>
          <w:color w:val="000000"/>
          <w:sz w:val="17"/>
          <w:szCs w:val="17"/>
        </w:rPr>
        <w:lastRenderedPageBreak/>
        <w:t> </w:t>
      </w:r>
    </w:p>
    <w:p w:rsidR="0088693B" w:rsidRPr="0088693B" w:rsidRDefault="0088693B" w:rsidP="0088693B">
      <w:pPr>
        <w:spacing w:before="200" w:after="0" w:line="240" w:lineRule="auto"/>
        <w:rPr>
          <w:rFonts w:ascii="Verdana" w:eastAsia="Times New Roman" w:hAnsi="Verdana" w:cs="Times New Roman"/>
          <w:color w:val="000000"/>
          <w:sz w:val="16"/>
          <w:szCs w:val="16"/>
        </w:rPr>
      </w:pPr>
      <w:r w:rsidRPr="0088693B">
        <w:rPr>
          <w:rFonts w:ascii="Verdana" w:eastAsia="Times New Roman" w:hAnsi="Verdana" w:cs="Times New Roman"/>
          <w:color w:val="000000"/>
          <w:sz w:val="16"/>
          <w:szCs w:val="16"/>
        </w:rPr>
        <w:t xml:space="preserve">The View Control Bar is located at the bottom of the </w:t>
      </w:r>
      <w:proofErr w:type="spellStart"/>
      <w:r w:rsidRPr="0088693B">
        <w:rPr>
          <w:rFonts w:ascii="Verdana" w:eastAsia="Times New Roman" w:hAnsi="Verdana" w:cs="Times New Roman"/>
          <w:color w:val="000000"/>
          <w:sz w:val="16"/>
          <w:szCs w:val="16"/>
        </w:rPr>
        <w:t>Revit</w:t>
      </w:r>
      <w:proofErr w:type="spellEnd"/>
      <w:r w:rsidRPr="0088693B">
        <w:rPr>
          <w:rFonts w:ascii="Verdana" w:eastAsia="Times New Roman" w:hAnsi="Verdana" w:cs="Times New Roman"/>
          <w:color w:val="000000"/>
          <w:sz w:val="16"/>
          <w:szCs w:val="16"/>
        </w:rPr>
        <w:t xml:space="preserve"> window above the status bar.</w:t>
      </w:r>
    </w:p>
    <w:p w:rsidR="0088693B" w:rsidRPr="0088693B" w:rsidRDefault="0088693B" w:rsidP="0088693B">
      <w:pPr>
        <w:spacing w:after="0" w:line="240" w:lineRule="auto"/>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2133600" cy="200025"/>
            <wp:effectExtent l="19050" t="0" r="0" b="0"/>
            <wp:docPr id="89" name="Picture 89" descr="http://docs.autodesk.com/RVTMPJ/2010/ENU/Revit%20MEP%202010%20Users%20Guide/RME/images/BSD/Revit_2010/English/PNG/rvt_dlg_viewcontrol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docs.autodesk.com/RVTMPJ/2010/ENU/Revit%20MEP%202010%20Users%20Guide/RME/images/BSD/Revit_2010/English/PNG/rvt_dlg_viewcontrolbar.png"/>
                    <pic:cNvPicPr>
                      <a:picLocks noChangeAspect="1" noChangeArrowheads="1"/>
                    </pic:cNvPicPr>
                  </pic:nvPicPr>
                  <pic:blipFill>
                    <a:blip r:embed="rId60"/>
                    <a:srcRect/>
                    <a:stretch>
                      <a:fillRect/>
                    </a:stretch>
                  </pic:blipFill>
                  <pic:spPr bwMode="auto">
                    <a:xfrm>
                      <a:off x="0" y="0"/>
                      <a:ext cx="2133600" cy="200025"/>
                    </a:xfrm>
                    <a:prstGeom prst="rect">
                      <a:avLst/>
                    </a:prstGeom>
                    <a:noFill/>
                    <a:ln w="9525">
                      <a:noFill/>
                      <a:miter lim="800000"/>
                      <a:headEnd/>
                      <a:tailEnd/>
                    </a:ln>
                  </pic:spPr>
                </pic:pic>
              </a:graphicData>
            </a:graphic>
          </wp:inline>
        </w:drawing>
      </w:r>
    </w:p>
    <w:p w:rsidR="0088693B" w:rsidRPr="0088693B" w:rsidRDefault="0088693B" w:rsidP="0088693B">
      <w:pPr>
        <w:spacing w:before="200" w:after="0" w:line="240" w:lineRule="auto"/>
        <w:rPr>
          <w:rFonts w:ascii="Verdana" w:eastAsia="Times New Roman" w:hAnsi="Verdana" w:cs="Times New Roman"/>
          <w:color w:val="000000"/>
          <w:sz w:val="16"/>
          <w:szCs w:val="16"/>
        </w:rPr>
      </w:pPr>
      <w:r w:rsidRPr="0088693B">
        <w:rPr>
          <w:rFonts w:ascii="Verdana" w:eastAsia="Times New Roman" w:hAnsi="Verdana" w:cs="Times New Roman"/>
          <w:color w:val="000000"/>
          <w:sz w:val="16"/>
          <w:szCs w:val="16"/>
        </w:rPr>
        <w:t>It provides quick access to functions that affect the drawing area, including the following:</w:t>
      </w:r>
    </w:p>
    <w:p w:rsidR="0088693B" w:rsidRPr="0088693B" w:rsidRDefault="0088693B" w:rsidP="0088693B">
      <w:pPr>
        <w:numPr>
          <w:ilvl w:val="0"/>
          <w:numId w:val="17"/>
        </w:numPr>
        <w:spacing w:before="200" w:after="0" w:line="240" w:lineRule="auto"/>
        <w:ind w:left="240"/>
        <w:rPr>
          <w:rFonts w:ascii="Verdana" w:eastAsia="Times New Roman" w:hAnsi="Verdana" w:cs="Times New Roman"/>
          <w:color w:val="000000"/>
          <w:sz w:val="17"/>
          <w:szCs w:val="17"/>
        </w:rPr>
      </w:pPr>
      <w:r w:rsidRPr="0088693B">
        <w:rPr>
          <w:rFonts w:ascii="Verdana" w:eastAsia="Times New Roman" w:hAnsi="Verdana" w:cs="Times New Roman"/>
          <w:color w:val="000000"/>
          <w:sz w:val="17"/>
          <w:szCs w:val="17"/>
        </w:rPr>
        <w:t>Scale (See</w:t>
      </w:r>
      <w:r w:rsidRPr="0088693B">
        <w:rPr>
          <w:rFonts w:ascii="Verdana" w:eastAsia="Times New Roman" w:hAnsi="Verdana" w:cs="Times New Roman"/>
          <w:color w:val="000000"/>
          <w:sz w:val="17"/>
        </w:rPr>
        <w:t> </w:t>
      </w:r>
      <w:hyperlink r:id="rId61" w:history="1">
        <w:r w:rsidRPr="0088693B">
          <w:rPr>
            <w:rFonts w:ascii="Verdana" w:eastAsia="Times New Roman" w:hAnsi="Verdana" w:cs="Times New Roman"/>
            <w:color w:val="00289C"/>
            <w:sz w:val="20"/>
            <w:u w:val="single"/>
          </w:rPr>
          <w:t>View Scale</w:t>
        </w:r>
      </w:hyperlink>
      <w:r w:rsidRPr="0088693B">
        <w:rPr>
          <w:rFonts w:ascii="Verdana" w:eastAsia="Times New Roman" w:hAnsi="Verdana" w:cs="Times New Roman"/>
          <w:color w:val="000000"/>
          <w:sz w:val="17"/>
          <w:szCs w:val="17"/>
        </w:rPr>
        <w:t>.)</w:t>
      </w:r>
    </w:p>
    <w:p w:rsidR="0088693B" w:rsidRPr="0088693B" w:rsidRDefault="0088693B" w:rsidP="0088693B">
      <w:pPr>
        <w:numPr>
          <w:ilvl w:val="0"/>
          <w:numId w:val="17"/>
        </w:numPr>
        <w:spacing w:before="200" w:after="0" w:line="240" w:lineRule="auto"/>
        <w:ind w:left="240"/>
        <w:rPr>
          <w:rFonts w:ascii="Verdana" w:eastAsia="Times New Roman" w:hAnsi="Verdana" w:cs="Times New Roman"/>
          <w:color w:val="000000"/>
          <w:sz w:val="17"/>
          <w:szCs w:val="17"/>
        </w:rPr>
      </w:pPr>
      <w:r w:rsidRPr="0088693B">
        <w:rPr>
          <w:rFonts w:ascii="Verdana" w:eastAsia="Times New Roman" w:hAnsi="Verdana" w:cs="Times New Roman"/>
          <w:color w:val="000000"/>
          <w:sz w:val="17"/>
          <w:szCs w:val="17"/>
        </w:rPr>
        <w:t>Detail Level (See</w:t>
      </w:r>
      <w:r w:rsidRPr="0088693B">
        <w:rPr>
          <w:rFonts w:ascii="Verdana" w:eastAsia="Times New Roman" w:hAnsi="Verdana" w:cs="Times New Roman"/>
          <w:color w:val="000000"/>
          <w:sz w:val="17"/>
        </w:rPr>
        <w:t> </w:t>
      </w:r>
      <w:hyperlink r:id="rId62" w:history="1">
        <w:r w:rsidRPr="0088693B">
          <w:rPr>
            <w:rFonts w:ascii="Verdana" w:eastAsia="Times New Roman" w:hAnsi="Verdana" w:cs="Times New Roman"/>
            <w:color w:val="00289C"/>
            <w:sz w:val="20"/>
            <w:u w:val="single"/>
          </w:rPr>
          <w:t>Detail Level</w:t>
        </w:r>
      </w:hyperlink>
      <w:r w:rsidRPr="0088693B">
        <w:rPr>
          <w:rFonts w:ascii="Verdana" w:eastAsia="Times New Roman" w:hAnsi="Verdana" w:cs="Times New Roman"/>
          <w:color w:val="000000"/>
          <w:sz w:val="17"/>
          <w:szCs w:val="17"/>
        </w:rPr>
        <w:t>.)</w:t>
      </w:r>
    </w:p>
    <w:p w:rsidR="0088693B" w:rsidRPr="0088693B" w:rsidRDefault="0088693B" w:rsidP="0088693B">
      <w:pPr>
        <w:numPr>
          <w:ilvl w:val="0"/>
          <w:numId w:val="17"/>
        </w:numPr>
        <w:spacing w:before="200" w:after="0" w:line="240" w:lineRule="auto"/>
        <w:ind w:left="240"/>
        <w:rPr>
          <w:rFonts w:ascii="Verdana" w:eastAsia="Times New Roman" w:hAnsi="Verdana" w:cs="Times New Roman"/>
          <w:color w:val="000000"/>
          <w:sz w:val="17"/>
          <w:szCs w:val="17"/>
        </w:rPr>
      </w:pPr>
      <w:r w:rsidRPr="0088693B">
        <w:rPr>
          <w:rFonts w:ascii="Verdana" w:eastAsia="Times New Roman" w:hAnsi="Verdana" w:cs="Times New Roman"/>
          <w:color w:val="000000"/>
          <w:sz w:val="17"/>
          <w:szCs w:val="17"/>
        </w:rPr>
        <w:t>Model Graphics Style (See</w:t>
      </w:r>
      <w:r w:rsidRPr="0088693B">
        <w:rPr>
          <w:rFonts w:ascii="Verdana" w:eastAsia="Times New Roman" w:hAnsi="Verdana" w:cs="Times New Roman"/>
          <w:color w:val="000000"/>
          <w:sz w:val="17"/>
        </w:rPr>
        <w:t> </w:t>
      </w:r>
      <w:hyperlink r:id="rId63" w:history="1">
        <w:r w:rsidRPr="0088693B">
          <w:rPr>
            <w:rFonts w:ascii="Verdana" w:eastAsia="Times New Roman" w:hAnsi="Verdana" w:cs="Times New Roman"/>
            <w:color w:val="00289C"/>
            <w:sz w:val="20"/>
            <w:u w:val="single"/>
          </w:rPr>
          <w:t>Model Graphics Styles</w:t>
        </w:r>
      </w:hyperlink>
      <w:r w:rsidRPr="0088693B">
        <w:rPr>
          <w:rFonts w:ascii="Verdana" w:eastAsia="Times New Roman" w:hAnsi="Verdana" w:cs="Times New Roman"/>
          <w:color w:val="000000"/>
          <w:sz w:val="17"/>
          <w:szCs w:val="17"/>
        </w:rPr>
        <w:t>.)</w:t>
      </w:r>
    </w:p>
    <w:p w:rsidR="0088693B" w:rsidRPr="0088693B" w:rsidRDefault="0088693B" w:rsidP="0088693B">
      <w:pPr>
        <w:numPr>
          <w:ilvl w:val="0"/>
          <w:numId w:val="17"/>
        </w:numPr>
        <w:spacing w:before="200" w:after="0" w:line="240" w:lineRule="auto"/>
        <w:ind w:left="240"/>
        <w:rPr>
          <w:rFonts w:ascii="Verdana" w:eastAsia="Times New Roman" w:hAnsi="Verdana" w:cs="Times New Roman"/>
          <w:color w:val="000000"/>
          <w:sz w:val="17"/>
          <w:szCs w:val="17"/>
        </w:rPr>
      </w:pPr>
      <w:r w:rsidRPr="0088693B">
        <w:rPr>
          <w:rFonts w:ascii="Verdana" w:eastAsia="Times New Roman" w:hAnsi="Verdana" w:cs="Times New Roman"/>
          <w:color w:val="000000"/>
          <w:sz w:val="17"/>
          <w:szCs w:val="17"/>
        </w:rPr>
        <w:t>Shadows On/Off (See</w:t>
      </w:r>
      <w:r w:rsidRPr="0088693B">
        <w:rPr>
          <w:rFonts w:ascii="Verdana" w:eastAsia="Times New Roman" w:hAnsi="Verdana" w:cs="Times New Roman"/>
          <w:color w:val="000000"/>
          <w:sz w:val="17"/>
        </w:rPr>
        <w:t> </w:t>
      </w:r>
      <w:hyperlink r:id="rId64" w:history="1">
        <w:r w:rsidRPr="0088693B">
          <w:rPr>
            <w:rFonts w:ascii="Verdana" w:eastAsia="Times New Roman" w:hAnsi="Verdana" w:cs="Times New Roman"/>
            <w:color w:val="00289C"/>
            <w:sz w:val="20"/>
            <w:u w:val="single"/>
          </w:rPr>
          <w:t>Creating a Solar Study</w:t>
        </w:r>
      </w:hyperlink>
      <w:r w:rsidRPr="0088693B">
        <w:rPr>
          <w:rFonts w:ascii="Verdana" w:eastAsia="Times New Roman" w:hAnsi="Verdana" w:cs="Times New Roman"/>
          <w:color w:val="000000"/>
          <w:sz w:val="17"/>
          <w:szCs w:val="17"/>
        </w:rPr>
        <w:t>.)</w:t>
      </w:r>
    </w:p>
    <w:p w:rsidR="0088693B" w:rsidRPr="0088693B" w:rsidRDefault="0088693B" w:rsidP="0088693B">
      <w:pPr>
        <w:numPr>
          <w:ilvl w:val="0"/>
          <w:numId w:val="17"/>
        </w:numPr>
        <w:spacing w:before="200" w:after="0" w:line="240" w:lineRule="auto"/>
        <w:ind w:left="240"/>
        <w:rPr>
          <w:rFonts w:ascii="Verdana" w:eastAsia="Times New Roman" w:hAnsi="Verdana" w:cs="Times New Roman"/>
          <w:color w:val="000000"/>
          <w:sz w:val="17"/>
          <w:szCs w:val="17"/>
        </w:rPr>
      </w:pPr>
      <w:r w:rsidRPr="0088693B">
        <w:rPr>
          <w:rFonts w:ascii="Verdana" w:eastAsia="Times New Roman" w:hAnsi="Verdana" w:cs="Times New Roman"/>
          <w:color w:val="000000"/>
          <w:sz w:val="17"/>
          <w:szCs w:val="17"/>
        </w:rPr>
        <w:t>Show/Hide Rendering Dialog (Available only when the drawing area displays a 3D view. See</w:t>
      </w:r>
      <w:r w:rsidRPr="0088693B">
        <w:rPr>
          <w:rFonts w:ascii="Verdana" w:eastAsia="Times New Roman" w:hAnsi="Verdana" w:cs="Times New Roman"/>
          <w:color w:val="000000"/>
          <w:sz w:val="17"/>
        </w:rPr>
        <w:t> </w:t>
      </w:r>
      <w:hyperlink r:id="rId65" w:history="1">
        <w:r w:rsidRPr="0088693B">
          <w:rPr>
            <w:rFonts w:ascii="Verdana" w:eastAsia="Times New Roman" w:hAnsi="Verdana" w:cs="Times New Roman"/>
            <w:color w:val="00289C"/>
            <w:sz w:val="20"/>
            <w:u w:val="single"/>
          </w:rPr>
          <w:t>Defining Render Settings</w:t>
        </w:r>
      </w:hyperlink>
      <w:r w:rsidRPr="0088693B">
        <w:rPr>
          <w:rFonts w:ascii="Verdana" w:eastAsia="Times New Roman" w:hAnsi="Verdana" w:cs="Times New Roman"/>
          <w:color w:val="000000"/>
          <w:sz w:val="17"/>
          <w:szCs w:val="17"/>
        </w:rPr>
        <w:t>.)</w:t>
      </w:r>
    </w:p>
    <w:p w:rsidR="0088693B" w:rsidRPr="0088693B" w:rsidRDefault="0088693B" w:rsidP="0088693B">
      <w:pPr>
        <w:numPr>
          <w:ilvl w:val="0"/>
          <w:numId w:val="17"/>
        </w:numPr>
        <w:spacing w:before="200" w:after="0" w:line="240" w:lineRule="auto"/>
        <w:ind w:left="240"/>
        <w:rPr>
          <w:rFonts w:ascii="Verdana" w:eastAsia="Times New Roman" w:hAnsi="Verdana" w:cs="Times New Roman"/>
          <w:color w:val="000000"/>
          <w:sz w:val="17"/>
          <w:szCs w:val="17"/>
        </w:rPr>
      </w:pPr>
      <w:r w:rsidRPr="0088693B">
        <w:rPr>
          <w:rFonts w:ascii="Verdana" w:eastAsia="Times New Roman" w:hAnsi="Verdana" w:cs="Times New Roman"/>
          <w:color w:val="000000"/>
          <w:sz w:val="17"/>
          <w:szCs w:val="17"/>
        </w:rPr>
        <w:t>Crop Region On/Off (See</w:t>
      </w:r>
      <w:r w:rsidRPr="0088693B">
        <w:rPr>
          <w:rFonts w:ascii="Verdana" w:eastAsia="Times New Roman" w:hAnsi="Verdana" w:cs="Times New Roman"/>
          <w:color w:val="000000"/>
          <w:sz w:val="17"/>
        </w:rPr>
        <w:t> </w:t>
      </w:r>
      <w:hyperlink r:id="rId66" w:history="1">
        <w:r w:rsidRPr="0088693B">
          <w:rPr>
            <w:rFonts w:ascii="Verdana" w:eastAsia="Times New Roman" w:hAnsi="Verdana" w:cs="Times New Roman"/>
            <w:color w:val="00289C"/>
            <w:sz w:val="20"/>
            <w:u w:val="single"/>
          </w:rPr>
          <w:t>Crop Regions</w:t>
        </w:r>
      </w:hyperlink>
      <w:r w:rsidRPr="0088693B">
        <w:rPr>
          <w:rFonts w:ascii="Verdana" w:eastAsia="Times New Roman" w:hAnsi="Verdana" w:cs="Times New Roman"/>
          <w:color w:val="000000"/>
          <w:sz w:val="17"/>
          <w:szCs w:val="17"/>
        </w:rPr>
        <w:t>.)</w:t>
      </w:r>
    </w:p>
    <w:p w:rsidR="0088693B" w:rsidRPr="0088693B" w:rsidRDefault="0088693B" w:rsidP="0088693B">
      <w:pPr>
        <w:numPr>
          <w:ilvl w:val="0"/>
          <w:numId w:val="17"/>
        </w:numPr>
        <w:spacing w:before="200" w:after="0" w:line="240" w:lineRule="auto"/>
        <w:ind w:left="240"/>
        <w:rPr>
          <w:rFonts w:ascii="Verdana" w:eastAsia="Times New Roman" w:hAnsi="Verdana" w:cs="Times New Roman"/>
          <w:color w:val="000000"/>
          <w:sz w:val="17"/>
          <w:szCs w:val="17"/>
        </w:rPr>
      </w:pPr>
      <w:r w:rsidRPr="0088693B">
        <w:rPr>
          <w:rFonts w:ascii="Verdana" w:eastAsia="Times New Roman" w:hAnsi="Verdana" w:cs="Times New Roman"/>
          <w:color w:val="000000"/>
          <w:sz w:val="17"/>
          <w:szCs w:val="17"/>
        </w:rPr>
        <w:t>Show/Hide Crop Region (See</w:t>
      </w:r>
      <w:r w:rsidRPr="0088693B">
        <w:rPr>
          <w:rFonts w:ascii="Verdana" w:eastAsia="Times New Roman" w:hAnsi="Verdana" w:cs="Times New Roman"/>
          <w:color w:val="000000"/>
          <w:sz w:val="17"/>
        </w:rPr>
        <w:t> </w:t>
      </w:r>
      <w:hyperlink r:id="rId67" w:history="1">
        <w:r w:rsidRPr="0088693B">
          <w:rPr>
            <w:rFonts w:ascii="Verdana" w:eastAsia="Times New Roman" w:hAnsi="Verdana" w:cs="Times New Roman"/>
            <w:color w:val="00289C"/>
            <w:sz w:val="20"/>
            <w:u w:val="single"/>
          </w:rPr>
          <w:t>Showing or Hiding Crop Regions</w:t>
        </w:r>
      </w:hyperlink>
      <w:r w:rsidRPr="0088693B">
        <w:rPr>
          <w:rFonts w:ascii="Verdana" w:eastAsia="Times New Roman" w:hAnsi="Verdana" w:cs="Times New Roman"/>
          <w:color w:val="000000"/>
          <w:sz w:val="17"/>
          <w:szCs w:val="17"/>
        </w:rPr>
        <w:t>.)</w:t>
      </w:r>
    </w:p>
    <w:p w:rsidR="0088693B" w:rsidRPr="0088693B" w:rsidRDefault="0088693B" w:rsidP="0088693B">
      <w:pPr>
        <w:numPr>
          <w:ilvl w:val="0"/>
          <w:numId w:val="17"/>
        </w:numPr>
        <w:spacing w:before="200" w:after="0" w:line="240" w:lineRule="auto"/>
        <w:ind w:left="240"/>
        <w:rPr>
          <w:rFonts w:ascii="Verdana" w:eastAsia="Times New Roman" w:hAnsi="Verdana" w:cs="Times New Roman"/>
          <w:color w:val="000000"/>
          <w:sz w:val="17"/>
          <w:szCs w:val="17"/>
        </w:rPr>
      </w:pPr>
      <w:r w:rsidRPr="0088693B">
        <w:rPr>
          <w:rFonts w:ascii="Verdana" w:eastAsia="Times New Roman" w:hAnsi="Verdana" w:cs="Times New Roman"/>
          <w:color w:val="000000"/>
          <w:sz w:val="17"/>
          <w:szCs w:val="17"/>
        </w:rPr>
        <w:t>Temporary Hide/Isolate (See</w:t>
      </w:r>
      <w:r w:rsidRPr="0088693B">
        <w:rPr>
          <w:rFonts w:ascii="Verdana" w:eastAsia="Times New Roman" w:hAnsi="Verdana" w:cs="Times New Roman"/>
          <w:color w:val="000000"/>
          <w:sz w:val="17"/>
        </w:rPr>
        <w:t> </w:t>
      </w:r>
      <w:hyperlink r:id="rId68" w:history="1">
        <w:r w:rsidRPr="0088693B">
          <w:rPr>
            <w:rFonts w:ascii="Verdana" w:eastAsia="Times New Roman" w:hAnsi="Verdana" w:cs="Times New Roman"/>
            <w:color w:val="00289C"/>
            <w:sz w:val="20"/>
            <w:u w:val="single"/>
          </w:rPr>
          <w:t>Temporarily Hiding or Isolating Elements or Element Categories</w:t>
        </w:r>
      </w:hyperlink>
      <w:r w:rsidRPr="0088693B">
        <w:rPr>
          <w:rFonts w:ascii="Verdana" w:eastAsia="Times New Roman" w:hAnsi="Verdana" w:cs="Times New Roman"/>
          <w:color w:val="000000"/>
          <w:sz w:val="17"/>
          <w:szCs w:val="17"/>
        </w:rPr>
        <w:t>.)</w:t>
      </w:r>
    </w:p>
    <w:p w:rsidR="0088693B" w:rsidRPr="0088693B" w:rsidRDefault="0088693B" w:rsidP="0088693B">
      <w:pPr>
        <w:numPr>
          <w:ilvl w:val="0"/>
          <w:numId w:val="17"/>
        </w:numPr>
        <w:spacing w:before="200" w:after="0" w:line="240" w:lineRule="auto"/>
        <w:ind w:left="240"/>
        <w:rPr>
          <w:rFonts w:ascii="Verdana" w:eastAsia="Times New Roman" w:hAnsi="Verdana" w:cs="Times New Roman"/>
          <w:color w:val="000000"/>
          <w:sz w:val="17"/>
          <w:szCs w:val="17"/>
        </w:rPr>
      </w:pPr>
      <w:r w:rsidRPr="0088693B">
        <w:rPr>
          <w:rFonts w:ascii="Verdana" w:eastAsia="Times New Roman" w:hAnsi="Verdana" w:cs="Times New Roman"/>
          <w:color w:val="000000"/>
          <w:sz w:val="17"/>
          <w:szCs w:val="17"/>
        </w:rPr>
        <w:t>Reveal Hidden Elements (See</w:t>
      </w:r>
      <w:r w:rsidRPr="0088693B">
        <w:rPr>
          <w:rFonts w:ascii="Verdana" w:eastAsia="Times New Roman" w:hAnsi="Verdana" w:cs="Times New Roman"/>
          <w:color w:val="000000"/>
          <w:sz w:val="17"/>
        </w:rPr>
        <w:t> </w:t>
      </w:r>
      <w:hyperlink r:id="rId69" w:history="1">
        <w:r w:rsidRPr="0088693B">
          <w:rPr>
            <w:rFonts w:ascii="Verdana" w:eastAsia="Times New Roman" w:hAnsi="Verdana" w:cs="Times New Roman"/>
            <w:color w:val="00289C"/>
            <w:sz w:val="20"/>
            <w:u w:val="single"/>
          </w:rPr>
          <w:t xml:space="preserve">Revealing and </w:t>
        </w:r>
        <w:proofErr w:type="spellStart"/>
        <w:r w:rsidRPr="0088693B">
          <w:rPr>
            <w:rFonts w:ascii="Verdana" w:eastAsia="Times New Roman" w:hAnsi="Verdana" w:cs="Times New Roman"/>
            <w:color w:val="00289C"/>
            <w:sz w:val="20"/>
            <w:u w:val="single"/>
          </w:rPr>
          <w:t>Unhiding</w:t>
        </w:r>
        <w:proofErr w:type="spellEnd"/>
        <w:r w:rsidRPr="0088693B">
          <w:rPr>
            <w:rFonts w:ascii="Verdana" w:eastAsia="Times New Roman" w:hAnsi="Verdana" w:cs="Times New Roman"/>
            <w:color w:val="00289C"/>
            <w:sz w:val="20"/>
            <w:u w:val="single"/>
          </w:rPr>
          <w:t xml:space="preserve"> Hidden Elements</w:t>
        </w:r>
      </w:hyperlink>
      <w:r w:rsidRPr="0088693B">
        <w:rPr>
          <w:rFonts w:ascii="Verdana" w:eastAsia="Times New Roman" w:hAnsi="Verdana" w:cs="Times New Roman"/>
          <w:color w:val="000000"/>
          <w:sz w:val="17"/>
          <w:szCs w:val="17"/>
        </w:rPr>
        <w:t>.)</w:t>
      </w:r>
    </w:p>
    <w:p w:rsidR="0088693B" w:rsidRDefault="0088693B"/>
    <w:p w:rsidR="00EC480E" w:rsidRDefault="00EC480E"/>
    <w:p w:rsidR="00092902" w:rsidRPr="00092902" w:rsidRDefault="00092902" w:rsidP="00092902">
      <w:pPr>
        <w:shd w:val="clear" w:color="auto" w:fill="3D3D3D"/>
        <w:spacing w:after="0" w:line="240" w:lineRule="auto"/>
        <w:rPr>
          <w:rFonts w:ascii="Verdana" w:eastAsia="Times New Roman" w:hAnsi="Verdana" w:cs="Times New Roman"/>
          <w:color w:val="000000"/>
          <w:sz w:val="17"/>
          <w:szCs w:val="17"/>
        </w:rPr>
      </w:pPr>
      <w:proofErr w:type="spellStart"/>
      <w:r w:rsidRPr="00092902">
        <w:rPr>
          <w:rFonts w:ascii="Verdana" w:eastAsia="Times New Roman" w:hAnsi="Verdana" w:cs="Times New Roman"/>
          <w:color w:val="FFFFFF"/>
          <w:sz w:val="32"/>
          <w:szCs w:val="32"/>
        </w:rPr>
        <w:t>Revit</w:t>
      </w:r>
      <w:proofErr w:type="spellEnd"/>
      <w:r w:rsidRPr="00092902">
        <w:rPr>
          <w:rFonts w:ascii="Verdana" w:eastAsia="Times New Roman" w:hAnsi="Verdana" w:cs="Times New Roman"/>
          <w:color w:val="FFFFFF"/>
          <w:sz w:val="32"/>
          <w:szCs w:val="32"/>
        </w:rPr>
        <w:t xml:space="preserve"> MEP Essentials</w:t>
      </w:r>
    </w:p>
    <w:p w:rsidR="00092902" w:rsidRPr="00092902" w:rsidRDefault="00092902" w:rsidP="00092902">
      <w:pPr>
        <w:spacing w:after="0" w:line="0" w:lineRule="atLeast"/>
        <w:rPr>
          <w:rFonts w:ascii="Verdana" w:eastAsia="Times New Roman" w:hAnsi="Verdana" w:cs="Times New Roman"/>
          <w:color w:val="000000"/>
          <w:sz w:val="17"/>
          <w:szCs w:val="17"/>
        </w:rPr>
      </w:pPr>
      <w:r w:rsidRPr="00092902">
        <w:rPr>
          <w:rFonts w:ascii="Verdana" w:eastAsia="Times New Roman" w:hAnsi="Verdana" w:cs="Times New Roman"/>
          <w:color w:val="000000"/>
          <w:sz w:val="17"/>
          <w:szCs w:val="17"/>
        </w:rPr>
        <w:t> </w:t>
      </w:r>
    </w:p>
    <w:p w:rsidR="00092902" w:rsidRPr="00092902" w:rsidRDefault="00092902" w:rsidP="00092902">
      <w:pPr>
        <w:spacing w:after="0" w:line="0" w:lineRule="atLeast"/>
        <w:rPr>
          <w:rFonts w:ascii="Verdana" w:eastAsia="Times New Roman" w:hAnsi="Verdana" w:cs="Times New Roman"/>
          <w:color w:val="000000"/>
          <w:sz w:val="17"/>
          <w:szCs w:val="17"/>
        </w:rPr>
      </w:pPr>
      <w:r w:rsidRPr="00092902">
        <w:rPr>
          <w:rFonts w:ascii="Verdana" w:eastAsia="Times New Roman" w:hAnsi="Verdana" w:cs="Times New Roman"/>
          <w:color w:val="000000"/>
          <w:sz w:val="17"/>
          <w:szCs w:val="17"/>
        </w:rPr>
        <w:t> </w:t>
      </w:r>
    </w:p>
    <w:p w:rsidR="00092902" w:rsidRPr="00092902" w:rsidRDefault="00092902" w:rsidP="00092902">
      <w:pPr>
        <w:spacing w:after="0" w:line="0" w:lineRule="atLeast"/>
        <w:rPr>
          <w:rFonts w:ascii="Verdana" w:eastAsia="Times New Roman" w:hAnsi="Verdana" w:cs="Times New Roman"/>
          <w:color w:val="000000"/>
          <w:sz w:val="17"/>
          <w:szCs w:val="17"/>
        </w:rPr>
      </w:pPr>
      <w:r w:rsidRPr="00092902">
        <w:rPr>
          <w:rFonts w:ascii="Verdana" w:eastAsia="Times New Roman" w:hAnsi="Verdana" w:cs="Times New Roman"/>
          <w:color w:val="000000"/>
          <w:sz w:val="17"/>
          <w:szCs w:val="17"/>
        </w:rPr>
        <w:t> </w:t>
      </w:r>
    </w:p>
    <w:p w:rsidR="00092902" w:rsidRPr="00092902" w:rsidRDefault="00092902" w:rsidP="00092902">
      <w:pPr>
        <w:spacing w:before="200" w:after="0" w:line="240" w:lineRule="auto"/>
        <w:rPr>
          <w:rFonts w:ascii="Verdana" w:eastAsia="Times New Roman" w:hAnsi="Verdana" w:cs="Times New Roman"/>
          <w:color w:val="000000"/>
          <w:sz w:val="16"/>
          <w:szCs w:val="16"/>
        </w:rPr>
      </w:pPr>
      <w:r w:rsidRPr="00092902">
        <w:rPr>
          <w:rFonts w:ascii="Verdana" w:eastAsia="Times New Roman" w:hAnsi="Verdana" w:cs="Times New Roman"/>
          <w:color w:val="000000"/>
          <w:sz w:val="16"/>
          <w:szCs w:val="16"/>
        </w:rPr>
        <w:t xml:space="preserve">This chapter describes the essential features in </w:t>
      </w:r>
      <w:proofErr w:type="spellStart"/>
      <w:r w:rsidRPr="00092902">
        <w:rPr>
          <w:rFonts w:ascii="Verdana" w:eastAsia="Times New Roman" w:hAnsi="Verdana" w:cs="Times New Roman"/>
          <w:color w:val="000000"/>
          <w:sz w:val="16"/>
          <w:szCs w:val="16"/>
        </w:rPr>
        <w:t>Revit</w:t>
      </w:r>
      <w:proofErr w:type="spellEnd"/>
      <w:r w:rsidRPr="00092902">
        <w:rPr>
          <w:rFonts w:ascii="Verdana" w:eastAsia="Times New Roman" w:hAnsi="Verdana" w:cs="Times New Roman"/>
          <w:color w:val="000000"/>
          <w:sz w:val="16"/>
          <w:szCs w:val="16"/>
        </w:rPr>
        <w:t xml:space="preserve"> MEP that are common to the electrical, mechanical, piping, plumbing, and fire protection disciplines.</w:t>
      </w:r>
    </w:p>
    <w:p w:rsidR="00092902" w:rsidRPr="00092902" w:rsidRDefault="00092902" w:rsidP="00092902">
      <w:pPr>
        <w:spacing w:before="320" w:after="160" w:line="240" w:lineRule="auto"/>
        <w:outlineLvl w:val="3"/>
        <w:rPr>
          <w:rFonts w:ascii="Verdana" w:eastAsia="Times New Roman" w:hAnsi="Verdana" w:cs="Times New Roman"/>
          <w:b/>
          <w:bCs/>
          <w:color w:val="333388"/>
          <w:sz w:val="20"/>
          <w:szCs w:val="20"/>
        </w:rPr>
      </w:pPr>
      <w:r w:rsidRPr="00092902">
        <w:rPr>
          <w:rFonts w:ascii="Verdana" w:eastAsia="Times New Roman" w:hAnsi="Verdana" w:cs="Times New Roman"/>
          <w:b/>
          <w:bCs/>
          <w:color w:val="333388"/>
          <w:sz w:val="20"/>
          <w:szCs w:val="20"/>
        </w:rPr>
        <w:t>Topics in this section</w:t>
      </w:r>
    </w:p>
    <w:p w:rsidR="00092902" w:rsidRPr="00092902" w:rsidRDefault="00092902" w:rsidP="00092902">
      <w:pPr>
        <w:numPr>
          <w:ilvl w:val="0"/>
          <w:numId w:val="20"/>
        </w:numPr>
        <w:spacing w:before="80" w:after="0" w:line="240" w:lineRule="auto"/>
        <w:ind w:left="200"/>
        <w:rPr>
          <w:rFonts w:ascii="Verdana" w:eastAsia="Times New Roman" w:hAnsi="Verdana" w:cs="Times New Roman"/>
          <w:color w:val="000000"/>
          <w:sz w:val="17"/>
          <w:szCs w:val="17"/>
        </w:rPr>
      </w:pPr>
      <w:hyperlink r:id="rId70" w:history="1">
        <w:r w:rsidRPr="00092902">
          <w:rPr>
            <w:rFonts w:ascii="Verdana" w:eastAsia="Times New Roman" w:hAnsi="Verdana" w:cs="Times New Roman"/>
            <w:color w:val="00289C"/>
            <w:sz w:val="20"/>
            <w:u w:val="single"/>
          </w:rPr>
          <w:t>Systems Settings</w:t>
        </w:r>
      </w:hyperlink>
    </w:p>
    <w:p w:rsidR="00092902" w:rsidRPr="00092902" w:rsidRDefault="00092902" w:rsidP="00092902">
      <w:pPr>
        <w:numPr>
          <w:ilvl w:val="0"/>
          <w:numId w:val="20"/>
        </w:numPr>
        <w:spacing w:before="80" w:after="0" w:line="240" w:lineRule="auto"/>
        <w:ind w:left="200"/>
        <w:rPr>
          <w:rFonts w:ascii="Verdana" w:eastAsia="Times New Roman" w:hAnsi="Verdana" w:cs="Times New Roman"/>
          <w:color w:val="000000"/>
          <w:sz w:val="17"/>
          <w:szCs w:val="17"/>
        </w:rPr>
      </w:pPr>
      <w:hyperlink r:id="rId71" w:history="1">
        <w:proofErr w:type="spellStart"/>
        <w:r w:rsidRPr="00092902">
          <w:rPr>
            <w:rFonts w:ascii="Verdana" w:eastAsia="Times New Roman" w:hAnsi="Verdana" w:cs="Times New Roman"/>
            <w:color w:val="00289C"/>
            <w:sz w:val="20"/>
            <w:u w:val="single"/>
          </w:rPr>
          <w:t>Revit</w:t>
        </w:r>
        <w:proofErr w:type="spellEnd"/>
        <w:r w:rsidRPr="00092902">
          <w:rPr>
            <w:rFonts w:ascii="Verdana" w:eastAsia="Times New Roman" w:hAnsi="Verdana" w:cs="Times New Roman"/>
            <w:color w:val="00289C"/>
            <w:sz w:val="20"/>
            <w:u w:val="single"/>
          </w:rPr>
          <w:t xml:space="preserve"> MEP Piping Tools</w:t>
        </w:r>
      </w:hyperlink>
    </w:p>
    <w:p w:rsidR="00092902" w:rsidRPr="00092902" w:rsidRDefault="00092902" w:rsidP="00092902">
      <w:pPr>
        <w:numPr>
          <w:ilvl w:val="0"/>
          <w:numId w:val="20"/>
        </w:numPr>
        <w:spacing w:before="80" w:after="0" w:line="240" w:lineRule="auto"/>
        <w:ind w:left="200"/>
        <w:rPr>
          <w:rFonts w:ascii="Verdana" w:eastAsia="Times New Roman" w:hAnsi="Verdana" w:cs="Times New Roman"/>
          <w:color w:val="000000"/>
          <w:sz w:val="17"/>
          <w:szCs w:val="17"/>
        </w:rPr>
      </w:pPr>
      <w:hyperlink r:id="rId72" w:history="1">
        <w:r w:rsidRPr="00092902">
          <w:rPr>
            <w:rFonts w:ascii="Verdana" w:eastAsia="Times New Roman" w:hAnsi="Verdana" w:cs="Times New Roman"/>
            <w:color w:val="00289C"/>
            <w:sz w:val="20"/>
            <w:u w:val="single"/>
          </w:rPr>
          <w:t>Placing Mechanical Equipment</w:t>
        </w:r>
      </w:hyperlink>
    </w:p>
    <w:p w:rsidR="00092902" w:rsidRPr="00092902" w:rsidRDefault="00092902" w:rsidP="00092902">
      <w:pPr>
        <w:numPr>
          <w:ilvl w:val="0"/>
          <w:numId w:val="20"/>
        </w:numPr>
        <w:spacing w:before="80" w:after="0" w:line="240" w:lineRule="auto"/>
        <w:ind w:left="200"/>
        <w:rPr>
          <w:rFonts w:ascii="Verdana" w:eastAsia="Times New Roman" w:hAnsi="Verdana" w:cs="Times New Roman"/>
          <w:color w:val="000000"/>
          <w:sz w:val="17"/>
          <w:szCs w:val="17"/>
        </w:rPr>
      </w:pPr>
      <w:hyperlink r:id="rId73" w:history="1">
        <w:r w:rsidRPr="00092902">
          <w:rPr>
            <w:rFonts w:ascii="Verdana" w:eastAsia="Times New Roman" w:hAnsi="Verdana" w:cs="Times New Roman"/>
            <w:color w:val="00289C"/>
            <w:sz w:val="20"/>
            <w:u w:val="single"/>
          </w:rPr>
          <w:t>Duct and Pipe Conversion Settings</w:t>
        </w:r>
      </w:hyperlink>
    </w:p>
    <w:p w:rsidR="00092902" w:rsidRPr="00092902" w:rsidRDefault="00092902" w:rsidP="00092902">
      <w:pPr>
        <w:numPr>
          <w:ilvl w:val="0"/>
          <w:numId w:val="20"/>
        </w:numPr>
        <w:spacing w:before="80" w:after="0" w:line="240" w:lineRule="auto"/>
        <w:ind w:left="200"/>
        <w:rPr>
          <w:rFonts w:ascii="Verdana" w:eastAsia="Times New Roman" w:hAnsi="Verdana" w:cs="Times New Roman"/>
          <w:color w:val="000000"/>
          <w:sz w:val="17"/>
          <w:szCs w:val="17"/>
        </w:rPr>
      </w:pPr>
      <w:hyperlink r:id="rId74" w:history="1">
        <w:r w:rsidRPr="00092902">
          <w:rPr>
            <w:rFonts w:ascii="Verdana" w:eastAsia="Times New Roman" w:hAnsi="Verdana" w:cs="Times New Roman"/>
            <w:color w:val="00289C"/>
            <w:sz w:val="20"/>
            <w:u w:val="single"/>
          </w:rPr>
          <w:t>System Editing Tools</w:t>
        </w:r>
      </w:hyperlink>
    </w:p>
    <w:p w:rsidR="00092902" w:rsidRPr="00092902" w:rsidRDefault="00092902" w:rsidP="00092902">
      <w:pPr>
        <w:numPr>
          <w:ilvl w:val="0"/>
          <w:numId w:val="20"/>
        </w:numPr>
        <w:spacing w:before="80" w:after="0" w:line="240" w:lineRule="auto"/>
        <w:ind w:left="200"/>
        <w:rPr>
          <w:rFonts w:ascii="Verdana" w:eastAsia="Times New Roman" w:hAnsi="Verdana" w:cs="Times New Roman"/>
          <w:color w:val="000000"/>
          <w:sz w:val="17"/>
          <w:szCs w:val="17"/>
        </w:rPr>
      </w:pPr>
      <w:hyperlink r:id="rId75" w:history="1">
        <w:r w:rsidRPr="00092902">
          <w:rPr>
            <w:rFonts w:ascii="Verdana" w:eastAsia="Times New Roman" w:hAnsi="Verdana" w:cs="Times New Roman"/>
            <w:color w:val="00289C"/>
            <w:sz w:val="20"/>
            <w:u w:val="single"/>
          </w:rPr>
          <w:t>Options Bar Settings for Ductwork and Piping</w:t>
        </w:r>
      </w:hyperlink>
    </w:p>
    <w:p w:rsidR="00092902" w:rsidRPr="00092902" w:rsidRDefault="00092902" w:rsidP="00092902">
      <w:pPr>
        <w:numPr>
          <w:ilvl w:val="0"/>
          <w:numId w:val="20"/>
        </w:numPr>
        <w:spacing w:before="80" w:after="0" w:line="240" w:lineRule="auto"/>
        <w:ind w:left="200"/>
        <w:rPr>
          <w:rFonts w:ascii="Verdana" w:eastAsia="Times New Roman" w:hAnsi="Verdana" w:cs="Times New Roman"/>
          <w:color w:val="000000"/>
          <w:sz w:val="17"/>
          <w:szCs w:val="17"/>
        </w:rPr>
      </w:pPr>
      <w:hyperlink r:id="rId76" w:history="1">
        <w:r w:rsidRPr="00092902">
          <w:rPr>
            <w:rFonts w:ascii="Verdana" w:eastAsia="Times New Roman" w:hAnsi="Verdana" w:cs="Times New Roman"/>
            <w:color w:val="00289C"/>
            <w:sz w:val="20"/>
            <w:u w:val="single"/>
          </w:rPr>
          <w:t>Connect Into</w:t>
        </w:r>
      </w:hyperlink>
    </w:p>
    <w:p w:rsidR="00092902" w:rsidRPr="00092902" w:rsidRDefault="00092902" w:rsidP="00092902">
      <w:pPr>
        <w:numPr>
          <w:ilvl w:val="0"/>
          <w:numId w:val="20"/>
        </w:numPr>
        <w:spacing w:before="80" w:after="0" w:line="240" w:lineRule="auto"/>
        <w:ind w:left="200"/>
        <w:rPr>
          <w:rFonts w:ascii="Verdana" w:eastAsia="Times New Roman" w:hAnsi="Verdana" w:cs="Times New Roman"/>
          <w:color w:val="000000"/>
          <w:sz w:val="17"/>
          <w:szCs w:val="17"/>
        </w:rPr>
      </w:pPr>
      <w:hyperlink r:id="rId77" w:history="1">
        <w:r w:rsidRPr="00092902">
          <w:rPr>
            <w:rFonts w:ascii="Verdana" w:eastAsia="Times New Roman" w:hAnsi="Verdana" w:cs="Times New Roman"/>
            <w:color w:val="00289C"/>
            <w:sz w:val="20"/>
            <w:u w:val="single"/>
          </w:rPr>
          <w:t>Generate Layout</w:t>
        </w:r>
      </w:hyperlink>
    </w:p>
    <w:p w:rsidR="00092902" w:rsidRPr="00092902" w:rsidRDefault="00092902" w:rsidP="00092902">
      <w:pPr>
        <w:numPr>
          <w:ilvl w:val="0"/>
          <w:numId w:val="20"/>
        </w:numPr>
        <w:spacing w:before="80" w:after="0" w:line="240" w:lineRule="auto"/>
        <w:ind w:left="200"/>
        <w:rPr>
          <w:rFonts w:ascii="Verdana" w:eastAsia="Times New Roman" w:hAnsi="Verdana" w:cs="Times New Roman"/>
          <w:color w:val="000000"/>
          <w:sz w:val="17"/>
          <w:szCs w:val="17"/>
        </w:rPr>
      </w:pPr>
      <w:hyperlink r:id="rId78" w:history="1">
        <w:r w:rsidRPr="00092902">
          <w:rPr>
            <w:rFonts w:ascii="Verdana" w:eastAsia="Times New Roman" w:hAnsi="Verdana" w:cs="Times New Roman"/>
            <w:color w:val="00289C"/>
            <w:sz w:val="20"/>
            <w:u w:val="single"/>
          </w:rPr>
          <w:t>Duct and Pipe Sizing</w:t>
        </w:r>
      </w:hyperlink>
    </w:p>
    <w:p w:rsidR="00092902" w:rsidRPr="00092902" w:rsidRDefault="00092902" w:rsidP="00092902">
      <w:pPr>
        <w:numPr>
          <w:ilvl w:val="0"/>
          <w:numId w:val="20"/>
        </w:numPr>
        <w:spacing w:before="80" w:after="0" w:line="240" w:lineRule="auto"/>
        <w:ind w:left="200"/>
        <w:rPr>
          <w:rFonts w:ascii="Verdana" w:eastAsia="Times New Roman" w:hAnsi="Verdana" w:cs="Times New Roman"/>
          <w:color w:val="000000"/>
          <w:sz w:val="17"/>
          <w:szCs w:val="17"/>
        </w:rPr>
      </w:pPr>
      <w:hyperlink r:id="rId79" w:history="1">
        <w:r w:rsidRPr="00092902">
          <w:rPr>
            <w:rFonts w:ascii="Verdana" w:eastAsia="Times New Roman" w:hAnsi="Verdana" w:cs="Times New Roman"/>
            <w:color w:val="00289C"/>
            <w:sz w:val="20"/>
            <w:u w:val="single"/>
          </w:rPr>
          <w:t>System Browser</w:t>
        </w:r>
      </w:hyperlink>
    </w:p>
    <w:p w:rsidR="00092902" w:rsidRPr="00092902" w:rsidRDefault="00092902" w:rsidP="00092902">
      <w:pPr>
        <w:numPr>
          <w:ilvl w:val="0"/>
          <w:numId w:val="20"/>
        </w:numPr>
        <w:spacing w:before="80" w:after="0" w:line="240" w:lineRule="auto"/>
        <w:ind w:left="200"/>
        <w:rPr>
          <w:rFonts w:ascii="Verdana" w:eastAsia="Times New Roman" w:hAnsi="Verdana" w:cs="Times New Roman"/>
          <w:color w:val="000000"/>
          <w:sz w:val="17"/>
          <w:szCs w:val="17"/>
        </w:rPr>
      </w:pPr>
      <w:hyperlink r:id="rId80" w:history="1">
        <w:r w:rsidRPr="00092902">
          <w:rPr>
            <w:rFonts w:ascii="Verdana" w:eastAsia="Times New Roman" w:hAnsi="Verdana" w:cs="Times New Roman"/>
            <w:color w:val="00289C"/>
            <w:sz w:val="20"/>
            <w:u w:val="single"/>
          </w:rPr>
          <w:t>System Inspector</w:t>
        </w:r>
      </w:hyperlink>
    </w:p>
    <w:p w:rsidR="00092902" w:rsidRPr="00092902" w:rsidRDefault="00092902" w:rsidP="00092902">
      <w:pPr>
        <w:numPr>
          <w:ilvl w:val="0"/>
          <w:numId w:val="20"/>
        </w:numPr>
        <w:spacing w:before="80" w:after="0" w:line="240" w:lineRule="auto"/>
        <w:ind w:left="200"/>
        <w:rPr>
          <w:rFonts w:ascii="Verdana" w:eastAsia="Times New Roman" w:hAnsi="Verdana" w:cs="Times New Roman"/>
          <w:color w:val="000000"/>
          <w:sz w:val="17"/>
          <w:szCs w:val="17"/>
        </w:rPr>
      </w:pPr>
      <w:hyperlink r:id="rId81" w:history="1">
        <w:r w:rsidRPr="00092902">
          <w:rPr>
            <w:rFonts w:ascii="Verdana" w:eastAsia="Times New Roman" w:hAnsi="Verdana" w:cs="Times New Roman"/>
            <w:color w:val="00289C"/>
            <w:sz w:val="20"/>
            <w:u w:val="single"/>
          </w:rPr>
          <w:t>Spaces</w:t>
        </w:r>
      </w:hyperlink>
    </w:p>
    <w:p w:rsidR="00092902" w:rsidRPr="00092902" w:rsidRDefault="00092902" w:rsidP="00092902">
      <w:pPr>
        <w:numPr>
          <w:ilvl w:val="0"/>
          <w:numId w:val="20"/>
        </w:numPr>
        <w:spacing w:before="80" w:after="0" w:line="240" w:lineRule="auto"/>
        <w:ind w:left="200"/>
        <w:rPr>
          <w:rFonts w:ascii="Verdana" w:eastAsia="Times New Roman" w:hAnsi="Verdana" w:cs="Times New Roman"/>
          <w:color w:val="000000"/>
          <w:sz w:val="17"/>
          <w:szCs w:val="17"/>
        </w:rPr>
      </w:pPr>
      <w:hyperlink r:id="rId82" w:history="1">
        <w:r w:rsidRPr="00092902">
          <w:rPr>
            <w:rFonts w:ascii="Verdana" w:eastAsia="Times New Roman" w:hAnsi="Verdana" w:cs="Times New Roman"/>
            <w:color w:val="00289C"/>
            <w:sz w:val="20"/>
            <w:u w:val="single"/>
          </w:rPr>
          <w:t>Embedded Schedules</w:t>
        </w:r>
      </w:hyperlink>
    </w:p>
    <w:p w:rsidR="00EC480E" w:rsidRDefault="00EC480E"/>
    <w:p w:rsidR="00EC480E" w:rsidRDefault="00EC480E"/>
    <w:p w:rsidR="00EC480E" w:rsidRDefault="00EC480E"/>
    <w:p w:rsidR="00EC480E" w:rsidRPr="00EC480E" w:rsidRDefault="00EC480E" w:rsidP="00EC480E">
      <w:pPr>
        <w:shd w:val="clear" w:color="auto" w:fill="3D3D3D"/>
        <w:spacing w:after="0" w:line="240" w:lineRule="auto"/>
        <w:rPr>
          <w:rFonts w:ascii="Verdana" w:eastAsia="Times New Roman" w:hAnsi="Verdana" w:cs="Times New Roman"/>
          <w:color w:val="000000"/>
          <w:sz w:val="17"/>
          <w:szCs w:val="17"/>
        </w:rPr>
      </w:pPr>
      <w:r w:rsidRPr="00EC480E">
        <w:rPr>
          <w:rFonts w:ascii="Verdana" w:eastAsia="Times New Roman" w:hAnsi="Verdana" w:cs="Times New Roman"/>
          <w:color w:val="FFFFFF"/>
          <w:sz w:val="32"/>
          <w:szCs w:val="32"/>
        </w:rPr>
        <w:t>Systems Settings</w:t>
      </w:r>
    </w:p>
    <w:p w:rsidR="00EC480E" w:rsidRPr="00EC480E" w:rsidRDefault="00EC480E" w:rsidP="00EC480E">
      <w:pPr>
        <w:spacing w:after="0" w:line="0" w:lineRule="atLeast"/>
        <w:rPr>
          <w:rFonts w:ascii="Verdana" w:eastAsia="Times New Roman" w:hAnsi="Verdana" w:cs="Times New Roman"/>
          <w:color w:val="000000"/>
          <w:sz w:val="17"/>
          <w:szCs w:val="17"/>
        </w:rPr>
      </w:pPr>
      <w:r w:rsidRPr="00EC480E">
        <w:rPr>
          <w:rFonts w:ascii="Verdana" w:eastAsia="Times New Roman" w:hAnsi="Verdana" w:cs="Times New Roman"/>
          <w:color w:val="000000"/>
          <w:sz w:val="17"/>
          <w:szCs w:val="17"/>
        </w:rPr>
        <w:t> </w:t>
      </w:r>
    </w:p>
    <w:p w:rsidR="00EC480E" w:rsidRPr="00EC480E" w:rsidRDefault="00EC480E" w:rsidP="00EC480E">
      <w:pPr>
        <w:spacing w:after="0" w:line="0" w:lineRule="atLeast"/>
        <w:rPr>
          <w:rFonts w:ascii="Verdana" w:eastAsia="Times New Roman" w:hAnsi="Verdana" w:cs="Times New Roman"/>
          <w:color w:val="000000"/>
          <w:sz w:val="17"/>
          <w:szCs w:val="17"/>
        </w:rPr>
      </w:pPr>
      <w:r w:rsidRPr="00EC480E">
        <w:rPr>
          <w:rFonts w:ascii="Verdana" w:eastAsia="Times New Roman" w:hAnsi="Verdana" w:cs="Times New Roman"/>
          <w:color w:val="000000"/>
          <w:sz w:val="17"/>
          <w:szCs w:val="17"/>
        </w:rPr>
        <w:t> </w:t>
      </w:r>
    </w:p>
    <w:p w:rsidR="00EC480E" w:rsidRPr="00EC480E" w:rsidRDefault="00EC480E" w:rsidP="00EC480E">
      <w:pPr>
        <w:spacing w:after="0" w:line="0" w:lineRule="atLeast"/>
        <w:rPr>
          <w:rFonts w:ascii="Verdana" w:eastAsia="Times New Roman" w:hAnsi="Verdana" w:cs="Times New Roman"/>
          <w:color w:val="000000"/>
          <w:sz w:val="17"/>
          <w:szCs w:val="17"/>
        </w:rPr>
      </w:pPr>
      <w:r w:rsidRPr="00EC480E">
        <w:rPr>
          <w:rFonts w:ascii="Verdana" w:eastAsia="Times New Roman" w:hAnsi="Verdana" w:cs="Times New Roman"/>
          <w:color w:val="000000"/>
          <w:sz w:val="17"/>
          <w:szCs w:val="17"/>
        </w:rPr>
        <w:t> </w:t>
      </w:r>
    </w:p>
    <w:p w:rsidR="00EC480E" w:rsidRPr="00EC480E" w:rsidRDefault="00EC480E" w:rsidP="00EC480E">
      <w:pPr>
        <w:spacing w:before="200" w:after="0" w:line="240" w:lineRule="auto"/>
        <w:rPr>
          <w:rFonts w:ascii="Verdana" w:eastAsia="Times New Roman" w:hAnsi="Verdana" w:cs="Times New Roman"/>
          <w:color w:val="000000"/>
          <w:sz w:val="16"/>
          <w:szCs w:val="16"/>
        </w:rPr>
      </w:pPr>
      <w:r w:rsidRPr="00EC480E">
        <w:rPr>
          <w:rFonts w:ascii="Verdana" w:eastAsia="Times New Roman" w:hAnsi="Verdana" w:cs="Times New Roman"/>
          <w:color w:val="000000"/>
          <w:sz w:val="16"/>
          <w:szCs w:val="16"/>
        </w:rPr>
        <w:t>The appearance and behavior of the systems components in a project are determined by the settings for each discipline:</w:t>
      </w:r>
    </w:p>
    <w:p w:rsidR="00EC480E" w:rsidRPr="00EC480E" w:rsidRDefault="00EC480E" w:rsidP="00EC480E">
      <w:pPr>
        <w:numPr>
          <w:ilvl w:val="0"/>
          <w:numId w:val="18"/>
        </w:numPr>
        <w:spacing w:before="200" w:after="0" w:line="240" w:lineRule="auto"/>
        <w:ind w:left="240"/>
        <w:rPr>
          <w:rFonts w:ascii="Verdana" w:eastAsia="Times New Roman" w:hAnsi="Verdana" w:cs="Times New Roman"/>
          <w:color w:val="000000"/>
          <w:sz w:val="17"/>
          <w:szCs w:val="17"/>
        </w:rPr>
      </w:pPr>
      <w:hyperlink r:id="rId83" w:history="1">
        <w:r w:rsidRPr="00EC480E">
          <w:rPr>
            <w:rFonts w:ascii="Verdana" w:eastAsia="Times New Roman" w:hAnsi="Verdana" w:cs="Times New Roman"/>
            <w:color w:val="00289C"/>
            <w:sz w:val="20"/>
            <w:u w:val="single"/>
          </w:rPr>
          <w:t>Electrical Settings</w:t>
        </w:r>
      </w:hyperlink>
      <w:r w:rsidRPr="00EC480E">
        <w:rPr>
          <w:rFonts w:ascii="Verdana" w:eastAsia="Times New Roman" w:hAnsi="Verdana" w:cs="Times New Roman"/>
          <w:color w:val="000000"/>
          <w:sz w:val="17"/>
        </w:rPr>
        <w:t> </w:t>
      </w:r>
      <w:r w:rsidRPr="00EC480E">
        <w:rPr>
          <w:rFonts w:ascii="Verdana" w:eastAsia="Times New Roman" w:hAnsi="Verdana" w:cs="Times New Roman"/>
          <w:color w:val="000000"/>
          <w:sz w:val="17"/>
          <w:szCs w:val="17"/>
        </w:rPr>
        <w:t>specify voltages, power distribution systems, wiring, and demand factors.</w:t>
      </w:r>
    </w:p>
    <w:p w:rsidR="00EC480E" w:rsidRPr="00EC480E" w:rsidRDefault="00EC480E" w:rsidP="00EC480E">
      <w:pPr>
        <w:numPr>
          <w:ilvl w:val="0"/>
          <w:numId w:val="18"/>
        </w:numPr>
        <w:spacing w:before="200" w:after="0" w:line="240" w:lineRule="auto"/>
        <w:ind w:left="240"/>
        <w:rPr>
          <w:rFonts w:ascii="Verdana" w:eastAsia="Times New Roman" w:hAnsi="Verdana" w:cs="Times New Roman"/>
          <w:color w:val="000000"/>
          <w:sz w:val="17"/>
          <w:szCs w:val="17"/>
        </w:rPr>
      </w:pPr>
      <w:r w:rsidRPr="00EC480E">
        <w:rPr>
          <w:rFonts w:ascii="Verdana" w:eastAsia="Times New Roman" w:hAnsi="Verdana" w:cs="Times New Roman"/>
          <w:color w:val="000000"/>
          <w:sz w:val="17"/>
          <w:szCs w:val="17"/>
        </w:rPr>
        <w:t>Mechanical Settings determine the behavior and appearance of the ductwork, and piping for duct, piping, plumbing, and fire protection systems in a project.</w:t>
      </w:r>
    </w:p>
    <w:p w:rsidR="00EC480E" w:rsidRPr="00EC480E" w:rsidRDefault="00EC480E" w:rsidP="00EC480E">
      <w:pPr>
        <w:numPr>
          <w:ilvl w:val="0"/>
          <w:numId w:val="19"/>
        </w:numPr>
        <w:spacing w:before="200" w:after="0" w:line="240" w:lineRule="auto"/>
        <w:ind w:left="240"/>
        <w:rPr>
          <w:rFonts w:ascii="Verdana" w:eastAsia="Times New Roman" w:hAnsi="Verdana" w:cs="Times New Roman"/>
          <w:color w:val="000000"/>
          <w:sz w:val="17"/>
          <w:szCs w:val="17"/>
        </w:rPr>
      </w:pPr>
      <w:hyperlink r:id="rId84" w:history="1">
        <w:r w:rsidRPr="00EC480E">
          <w:rPr>
            <w:rFonts w:ascii="Verdana" w:eastAsia="Times New Roman" w:hAnsi="Verdana" w:cs="Times New Roman"/>
            <w:color w:val="00289C"/>
            <w:sz w:val="20"/>
            <w:u w:val="single"/>
          </w:rPr>
          <w:t>Duct System Settings</w:t>
        </w:r>
      </w:hyperlink>
    </w:p>
    <w:p w:rsidR="00EC480E" w:rsidRPr="00EC480E" w:rsidRDefault="00EC480E" w:rsidP="00EC480E">
      <w:pPr>
        <w:numPr>
          <w:ilvl w:val="0"/>
          <w:numId w:val="19"/>
        </w:numPr>
        <w:spacing w:before="200" w:after="0" w:line="240" w:lineRule="auto"/>
        <w:ind w:left="240"/>
        <w:rPr>
          <w:rFonts w:ascii="Verdana" w:eastAsia="Times New Roman" w:hAnsi="Verdana" w:cs="Times New Roman"/>
          <w:color w:val="000000"/>
          <w:sz w:val="17"/>
          <w:szCs w:val="17"/>
        </w:rPr>
      </w:pPr>
      <w:hyperlink r:id="rId85" w:history="1">
        <w:r w:rsidRPr="00EC480E">
          <w:rPr>
            <w:rFonts w:ascii="Verdana" w:eastAsia="Times New Roman" w:hAnsi="Verdana" w:cs="Times New Roman"/>
            <w:color w:val="00289C"/>
            <w:sz w:val="20"/>
            <w:u w:val="single"/>
          </w:rPr>
          <w:t>Piping System Settings</w:t>
        </w:r>
      </w:hyperlink>
    </w:p>
    <w:p w:rsidR="00EC480E" w:rsidRPr="00EC480E" w:rsidRDefault="00EC480E" w:rsidP="00EC480E">
      <w:pPr>
        <w:numPr>
          <w:ilvl w:val="0"/>
          <w:numId w:val="19"/>
        </w:numPr>
        <w:spacing w:before="200" w:after="0" w:line="240" w:lineRule="auto"/>
        <w:ind w:left="240"/>
        <w:rPr>
          <w:rFonts w:ascii="Verdana" w:eastAsia="Times New Roman" w:hAnsi="Verdana" w:cs="Times New Roman"/>
          <w:color w:val="000000"/>
          <w:sz w:val="17"/>
          <w:szCs w:val="17"/>
        </w:rPr>
      </w:pPr>
      <w:hyperlink r:id="rId86" w:history="1">
        <w:r w:rsidRPr="00EC480E">
          <w:rPr>
            <w:rFonts w:ascii="Verdana" w:eastAsia="Times New Roman" w:hAnsi="Verdana" w:cs="Times New Roman"/>
            <w:color w:val="00289C"/>
            <w:sz w:val="20"/>
            <w:u w:val="single"/>
          </w:rPr>
          <w:t>Plumbing System Settings</w:t>
        </w:r>
      </w:hyperlink>
    </w:p>
    <w:p w:rsidR="00EC480E" w:rsidRPr="00EC480E" w:rsidRDefault="00EC480E" w:rsidP="00EC480E">
      <w:pPr>
        <w:numPr>
          <w:ilvl w:val="0"/>
          <w:numId w:val="19"/>
        </w:numPr>
        <w:spacing w:before="200" w:after="0" w:line="240" w:lineRule="auto"/>
        <w:ind w:left="240"/>
        <w:rPr>
          <w:rFonts w:ascii="Verdana" w:eastAsia="Times New Roman" w:hAnsi="Verdana" w:cs="Times New Roman"/>
          <w:color w:val="000000"/>
          <w:sz w:val="17"/>
          <w:szCs w:val="17"/>
        </w:rPr>
      </w:pPr>
      <w:hyperlink r:id="rId87" w:history="1">
        <w:r w:rsidRPr="00EC480E">
          <w:rPr>
            <w:rFonts w:ascii="Verdana" w:eastAsia="Times New Roman" w:hAnsi="Verdana" w:cs="Times New Roman"/>
            <w:color w:val="00289C"/>
            <w:sz w:val="20"/>
            <w:u w:val="single"/>
          </w:rPr>
          <w:t>Fire Protection System Settings</w:t>
        </w:r>
      </w:hyperlink>
    </w:p>
    <w:p w:rsidR="00EC480E" w:rsidRDefault="00EC480E"/>
    <w:p w:rsidR="00365C1E" w:rsidRDefault="00365C1E"/>
    <w:p w:rsidR="00365C1E" w:rsidRPr="00365C1E" w:rsidRDefault="00365C1E" w:rsidP="00365C1E">
      <w:pPr>
        <w:shd w:val="clear" w:color="auto" w:fill="3D3D3D"/>
        <w:spacing w:after="0" w:line="240" w:lineRule="auto"/>
        <w:rPr>
          <w:rFonts w:ascii="Verdana" w:eastAsia="Times New Roman" w:hAnsi="Verdana" w:cs="Times New Roman"/>
          <w:color w:val="000000"/>
          <w:sz w:val="17"/>
          <w:szCs w:val="17"/>
        </w:rPr>
      </w:pPr>
      <w:proofErr w:type="spellStart"/>
      <w:r w:rsidRPr="00365C1E">
        <w:rPr>
          <w:rFonts w:ascii="Verdana" w:eastAsia="Times New Roman" w:hAnsi="Verdana" w:cs="Times New Roman"/>
          <w:color w:val="FFFFFF"/>
          <w:sz w:val="32"/>
          <w:szCs w:val="32"/>
        </w:rPr>
        <w:t>Revit</w:t>
      </w:r>
      <w:proofErr w:type="spellEnd"/>
      <w:r w:rsidRPr="00365C1E">
        <w:rPr>
          <w:rFonts w:ascii="Verdana" w:eastAsia="Times New Roman" w:hAnsi="Verdana" w:cs="Times New Roman"/>
          <w:color w:val="FFFFFF"/>
          <w:sz w:val="32"/>
          <w:szCs w:val="32"/>
        </w:rPr>
        <w:t xml:space="preserve"> MEP Piping Tools</w:t>
      </w:r>
    </w:p>
    <w:p w:rsidR="00365C1E" w:rsidRPr="00365C1E" w:rsidRDefault="00365C1E" w:rsidP="00365C1E">
      <w:pPr>
        <w:spacing w:after="0" w:line="0" w:lineRule="atLeast"/>
        <w:rPr>
          <w:rFonts w:ascii="Verdana" w:eastAsia="Times New Roman" w:hAnsi="Verdana" w:cs="Times New Roman"/>
          <w:color w:val="000000"/>
          <w:sz w:val="17"/>
          <w:szCs w:val="17"/>
        </w:rPr>
      </w:pPr>
      <w:r w:rsidRPr="00365C1E">
        <w:rPr>
          <w:rFonts w:ascii="Verdana" w:eastAsia="Times New Roman" w:hAnsi="Verdana" w:cs="Times New Roman"/>
          <w:color w:val="000000"/>
          <w:sz w:val="17"/>
          <w:szCs w:val="17"/>
        </w:rPr>
        <w:t> </w:t>
      </w:r>
    </w:p>
    <w:p w:rsidR="00365C1E" w:rsidRPr="00365C1E" w:rsidRDefault="00365C1E" w:rsidP="00365C1E">
      <w:pPr>
        <w:spacing w:after="0" w:line="0" w:lineRule="atLeast"/>
        <w:rPr>
          <w:rFonts w:ascii="Verdana" w:eastAsia="Times New Roman" w:hAnsi="Verdana" w:cs="Times New Roman"/>
          <w:color w:val="000000"/>
          <w:sz w:val="17"/>
          <w:szCs w:val="17"/>
        </w:rPr>
      </w:pPr>
      <w:r w:rsidRPr="00365C1E">
        <w:rPr>
          <w:rFonts w:ascii="Verdana" w:eastAsia="Times New Roman" w:hAnsi="Verdana" w:cs="Times New Roman"/>
          <w:color w:val="000000"/>
          <w:sz w:val="17"/>
          <w:szCs w:val="17"/>
        </w:rPr>
        <w:t> </w:t>
      </w:r>
    </w:p>
    <w:p w:rsidR="00365C1E" w:rsidRPr="00365C1E" w:rsidRDefault="00365C1E" w:rsidP="00365C1E">
      <w:pPr>
        <w:spacing w:after="0" w:line="0" w:lineRule="atLeast"/>
        <w:rPr>
          <w:rFonts w:ascii="Verdana" w:eastAsia="Times New Roman" w:hAnsi="Verdana" w:cs="Times New Roman"/>
          <w:color w:val="000000"/>
          <w:sz w:val="17"/>
          <w:szCs w:val="17"/>
        </w:rPr>
      </w:pPr>
      <w:r w:rsidRPr="00365C1E">
        <w:rPr>
          <w:rFonts w:ascii="Verdana" w:eastAsia="Times New Roman" w:hAnsi="Verdana" w:cs="Times New Roman"/>
          <w:color w:val="000000"/>
          <w:sz w:val="17"/>
          <w:szCs w:val="17"/>
        </w:rPr>
        <w:t> </w:t>
      </w:r>
    </w:p>
    <w:p w:rsidR="00365C1E" w:rsidRPr="00365C1E" w:rsidRDefault="00365C1E" w:rsidP="00365C1E">
      <w:pPr>
        <w:spacing w:before="200" w:after="0" w:line="240" w:lineRule="auto"/>
        <w:rPr>
          <w:rFonts w:ascii="Verdana" w:eastAsia="Times New Roman" w:hAnsi="Verdana" w:cs="Times New Roman"/>
          <w:color w:val="000000"/>
          <w:sz w:val="16"/>
          <w:szCs w:val="16"/>
        </w:rPr>
      </w:pPr>
      <w:proofErr w:type="spellStart"/>
      <w:r w:rsidRPr="00365C1E">
        <w:rPr>
          <w:rFonts w:ascii="Verdana" w:eastAsia="Times New Roman" w:hAnsi="Verdana" w:cs="Times New Roman"/>
          <w:color w:val="000000"/>
          <w:sz w:val="16"/>
          <w:szCs w:val="16"/>
        </w:rPr>
        <w:t>Revit</w:t>
      </w:r>
      <w:proofErr w:type="spellEnd"/>
      <w:r w:rsidRPr="00365C1E">
        <w:rPr>
          <w:rFonts w:ascii="Verdana" w:eastAsia="Times New Roman" w:hAnsi="Verdana" w:cs="Times New Roman"/>
          <w:color w:val="000000"/>
          <w:sz w:val="16"/>
          <w:szCs w:val="16"/>
        </w:rPr>
        <w:t xml:space="preserve"> MEP provides the tools needed to create piping, plumbing, and fire protection systems. Click one of the following links for information about a particular system type:</w:t>
      </w:r>
    </w:p>
    <w:p w:rsidR="00365C1E" w:rsidRPr="00365C1E" w:rsidRDefault="00365C1E" w:rsidP="00365C1E">
      <w:pPr>
        <w:numPr>
          <w:ilvl w:val="0"/>
          <w:numId w:val="21"/>
        </w:numPr>
        <w:spacing w:before="200" w:after="0" w:line="240" w:lineRule="auto"/>
        <w:ind w:left="240"/>
        <w:rPr>
          <w:rFonts w:ascii="Verdana" w:eastAsia="Times New Roman" w:hAnsi="Verdana" w:cs="Times New Roman"/>
          <w:color w:val="000000"/>
          <w:sz w:val="17"/>
          <w:szCs w:val="17"/>
        </w:rPr>
      </w:pPr>
      <w:hyperlink r:id="rId88" w:history="1">
        <w:r w:rsidRPr="00365C1E">
          <w:rPr>
            <w:rFonts w:ascii="Verdana" w:eastAsia="Times New Roman" w:hAnsi="Verdana" w:cs="Times New Roman"/>
            <w:color w:val="00289C"/>
            <w:sz w:val="20"/>
            <w:u w:val="single"/>
          </w:rPr>
          <w:t>Working with Piping Components</w:t>
        </w:r>
      </w:hyperlink>
    </w:p>
    <w:p w:rsidR="00365C1E" w:rsidRPr="00365C1E" w:rsidRDefault="00365C1E" w:rsidP="00365C1E">
      <w:pPr>
        <w:numPr>
          <w:ilvl w:val="0"/>
          <w:numId w:val="21"/>
        </w:numPr>
        <w:spacing w:before="200" w:after="0" w:line="240" w:lineRule="auto"/>
        <w:ind w:left="240"/>
        <w:rPr>
          <w:rFonts w:ascii="Verdana" w:eastAsia="Times New Roman" w:hAnsi="Verdana" w:cs="Times New Roman"/>
          <w:color w:val="000000"/>
          <w:sz w:val="17"/>
          <w:szCs w:val="17"/>
        </w:rPr>
      </w:pPr>
      <w:hyperlink r:id="rId89" w:history="1">
        <w:r w:rsidRPr="00365C1E">
          <w:rPr>
            <w:rFonts w:ascii="Verdana" w:eastAsia="Times New Roman" w:hAnsi="Verdana" w:cs="Times New Roman"/>
            <w:color w:val="00289C"/>
            <w:sz w:val="20"/>
            <w:u w:val="single"/>
          </w:rPr>
          <w:t>Working with Plumbing Components</w:t>
        </w:r>
      </w:hyperlink>
    </w:p>
    <w:p w:rsidR="00365C1E" w:rsidRPr="00365C1E" w:rsidRDefault="00365C1E" w:rsidP="00365C1E">
      <w:pPr>
        <w:numPr>
          <w:ilvl w:val="0"/>
          <w:numId w:val="21"/>
        </w:numPr>
        <w:spacing w:before="200" w:after="0" w:line="240" w:lineRule="auto"/>
        <w:ind w:left="240"/>
        <w:rPr>
          <w:rFonts w:ascii="Verdana" w:eastAsia="Times New Roman" w:hAnsi="Verdana" w:cs="Times New Roman"/>
          <w:color w:val="000000"/>
          <w:sz w:val="17"/>
          <w:szCs w:val="17"/>
        </w:rPr>
      </w:pPr>
      <w:hyperlink r:id="rId90" w:history="1">
        <w:r w:rsidRPr="00365C1E">
          <w:rPr>
            <w:rFonts w:ascii="Verdana" w:eastAsia="Times New Roman" w:hAnsi="Verdana" w:cs="Times New Roman"/>
            <w:color w:val="00289C"/>
            <w:sz w:val="20"/>
            <w:u w:val="single"/>
          </w:rPr>
          <w:t>Working with Fire Protection Components</w:t>
        </w:r>
      </w:hyperlink>
    </w:p>
    <w:p w:rsidR="00365C1E" w:rsidRDefault="00365C1E"/>
    <w:p w:rsidR="00B90187" w:rsidRDefault="00B90187"/>
    <w:p w:rsidR="00B90187" w:rsidRPr="00B90187" w:rsidRDefault="00B90187" w:rsidP="00B90187">
      <w:pPr>
        <w:shd w:val="clear" w:color="auto" w:fill="3D3D3D"/>
        <w:spacing w:after="0" w:line="240" w:lineRule="auto"/>
        <w:rPr>
          <w:rFonts w:ascii="Verdana" w:eastAsia="Times New Roman" w:hAnsi="Verdana" w:cs="Times New Roman"/>
          <w:color w:val="000000"/>
          <w:sz w:val="17"/>
          <w:szCs w:val="17"/>
        </w:rPr>
      </w:pPr>
      <w:r w:rsidRPr="00B90187">
        <w:rPr>
          <w:rFonts w:ascii="Verdana" w:eastAsia="Times New Roman" w:hAnsi="Verdana" w:cs="Times New Roman"/>
          <w:color w:val="FFFFFF"/>
          <w:sz w:val="32"/>
          <w:szCs w:val="32"/>
        </w:rPr>
        <w:t>Working with Piping Components</w:t>
      </w:r>
    </w:p>
    <w:p w:rsidR="00B90187" w:rsidRPr="00B90187" w:rsidRDefault="00B90187" w:rsidP="00B90187">
      <w:pPr>
        <w:spacing w:after="0" w:line="0" w:lineRule="atLeast"/>
        <w:rPr>
          <w:rFonts w:ascii="Verdana" w:eastAsia="Times New Roman" w:hAnsi="Verdana" w:cs="Times New Roman"/>
          <w:color w:val="000000"/>
          <w:sz w:val="17"/>
          <w:szCs w:val="17"/>
        </w:rPr>
      </w:pPr>
      <w:r w:rsidRPr="00B90187">
        <w:rPr>
          <w:rFonts w:ascii="Verdana" w:eastAsia="Times New Roman" w:hAnsi="Verdana" w:cs="Times New Roman"/>
          <w:color w:val="000000"/>
          <w:sz w:val="17"/>
          <w:szCs w:val="17"/>
        </w:rPr>
        <w:t> </w:t>
      </w:r>
    </w:p>
    <w:p w:rsidR="00B90187" w:rsidRPr="00B90187" w:rsidRDefault="00B90187" w:rsidP="00B90187">
      <w:pPr>
        <w:spacing w:after="0" w:line="0" w:lineRule="atLeast"/>
        <w:rPr>
          <w:rFonts w:ascii="Verdana" w:eastAsia="Times New Roman" w:hAnsi="Verdana" w:cs="Times New Roman"/>
          <w:color w:val="000000"/>
          <w:sz w:val="17"/>
          <w:szCs w:val="17"/>
        </w:rPr>
      </w:pPr>
      <w:r w:rsidRPr="00B90187">
        <w:rPr>
          <w:rFonts w:ascii="Verdana" w:eastAsia="Times New Roman" w:hAnsi="Verdana" w:cs="Times New Roman"/>
          <w:color w:val="000000"/>
          <w:sz w:val="17"/>
          <w:szCs w:val="17"/>
        </w:rPr>
        <w:t> </w:t>
      </w:r>
    </w:p>
    <w:p w:rsidR="00B90187" w:rsidRPr="00B90187" w:rsidRDefault="00B90187" w:rsidP="00B90187">
      <w:pPr>
        <w:spacing w:after="0" w:line="0" w:lineRule="atLeast"/>
        <w:rPr>
          <w:rFonts w:ascii="Verdana" w:eastAsia="Times New Roman" w:hAnsi="Verdana" w:cs="Times New Roman"/>
          <w:color w:val="000000"/>
          <w:sz w:val="17"/>
          <w:szCs w:val="17"/>
        </w:rPr>
      </w:pPr>
      <w:r w:rsidRPr="00B90187">
        <w:rPr>
          <w:rFonts w:ascii="Verdana" w:eastAsia="Times New Roman" w:hAnsi="Verdana" w:cs="Times New Roman"/>
          <w:color w:val="000000"/>
          <w:sz w:val="17"/>
          <w:szCs w:val="17"/>
        </w:rPr>
        <w:t> </w:t>
      </w:r>
    </w:p>
    <w:p w:rsidR="00B90187" w:rsidRPr="00B90187" w:rsidRDefault="00B90187" w:rsidP="00B90187">
      <w:pPr>
        <w:spacing w:before="200" w:after="0" w:line="240" w:lineRule="auto"/>
        <w:rPr>
          <w:rFonts w:ascii="Verdana" w:eastAsia="Times New Roman" w:hAnsi="Verdana" w:cs="Times New Roman"/>
          <w:color w:val="000000"/>
          <w:sz w:val="16"/>
          <w:szCs w:val="16"/>
        </w:rPr>
      </w:pPr>
      <w:proofErr w:type="spellStart"/>
      <w:r w:rsidRPr="00B90187">
        <w:rPr>
          <w:rFonts w:ascii="Verdana" w:eastAsia="Times New Roman" w:hAnsi="Verdana" w:cs="Times New Roman"/>
          <w:color w:val="000000"/>
          <w:sz w:val="16"/>
          <w:szCs w:val="16"/>
        </w:rPr>
        <w:t>Revit</w:t>
      </w:r>
      <w:proofErr w:type="spellEnd"/>
      <w:r w:rsidRPr="00B90187">
        <w:rPr>
          <w:rFonts w:ascii="Verdana" w:eastAsia="Times New Roman" w:hAnsi="Verdana" w:cs="Times New Roman"/>
          <w:color w:val="000000"/>
          <w:sz w:val="16"/>
          <w:szCs w:val="16"/>
        </w:rPr>
        <w:t xml:space="preserve"> MEP provides the following tools for placing piping components for the supply and return piping systems in a project:</w:t>
      </w:r>
    </w:p>
    <w:p w:rsidR="00B90187" w:rsidRPr="00B90187" w:rsidRDefault="00B90187" w:rsidP="00B90187">
      <w:pPr>
        <w:spacing w:before="320" w:after="160" w:line="240" w:lineRule="auto"/>
        <w:outlineLvl w:val="3"/>
        <w:rPr>
          <w:rFonts w:ascii="Verdana" w:eastAsia="Times New Roman" w:hAnsi="Verdana" w:cs="Times New Roman"/>
          <w:b/>
          <w:bCs/>
          <w:color w:val="333388"/>
          <w:sz w:val="20"/>
          <w:szCs w:val="20"/>
        </w:rPr>
      </w:pPr>
      <w:r w:rsidRPr="00B90187">
        <w:rPr>
          <w:rFonts w:ascii="Verdana" w:eastAsia="Times New Roman" w:hAnsi="Verdana" w:cs="Times New Roman"/>
          <w:b/>
          <w:bCs/>
          <w:color w:val="333388"/>
          <w:sz w:val="20"/>
          <w:szCs w:val="20"/>
        </w:rPr>
        <w:lastRenderedPageBreak/>
        <w:t>Topics in this section</w:t>
      </w:r>
    </w:p>
    <w:p w:rsidR="00B90187" w:rsidRPr="00B90187" w:rsidRDefault="00B90187" w:rsidP="00B90187">
      <w:pPr>
        <w:numPr>
          <w:ilvl w:val="0"/>
          <w:numId w:val="22"/>
        </w:numPr>
        <w:spacing w:before="80" w:after="0" w:line="240" w:lineRule="auto"/>
        <w:ind w:left="200"/>
        <w:rPr>
          <w:rFonts w:ascii="Verdana" w:eastAsia="Times New Roman" w:hAnsi="Verdana" w:cs="Times New Roman"/>
          <w:color w:val="000000"/>
          <w:sz w:val="17"/>
          <w:szCs w:val="17"/>
        </w:rPr>
      </w:pPr>
      <w:hyperlink r:id="rId91" w:history="1">
        <w:r w:rsidRPr="00B90187">
          <w:rPr>
            <w:rFonts w:ascii="Verdana" w:eastAsia="Times New Roman" w:hAnsi="Verdana" w:cs="Times New Roman"/>
            <w:color w:val="00289C"/>
            <w:sz w:val="20"/>
            <w:u w:val="single"/>
          </w:rPr>
          <w:t>Break-into components</w:t>
        </w:r>
      </w:hyperlink>
    </w:p>
    <w:p w:rsidR="00B90187" w:rsidRPr="00B90187" w:rsidRDefault="00B90187" w:rsidP="00B90187">
      <w:pPr>
        <w:numPr>
          <w:ilvl w:val="0"/>
          <w:numId w:val="22"/>
        </w:numPr>
        <w:spacing w:before="80" w:after="0" w:line="240" w:lineRule="auto"/>
        <w:ind w:left="200"/>
        <w:rPr>
          <w:rFonts w:ascii="Verdana" w:eastAsia="Times New Roman" w:hAnsi="Verdana" w:cs="Times New Roman"/>
          <w:color w:val="000000"/>
          <w:sz w:val="17"/>
          <w:szCs w:val="17"/>
        </w:rPr>
      </w:pPr>
      <w:hyperlink r:id="rId92" w:history="1">
        <w:r w:rsidRPr="00B90187">
          <w:rPr>
            <w:rFonts w:ascii="Verdana" w:eastAsia="Times New Roman" w:hAnsi="Verdana" w:cs="Times New Roman"/>
            <w:color w:val="00289C"/>
            <w:sz w:val="20"/>
            <w:u w:val="single"/>
          </w:rPr>
          <w:t>Pipe</w:t>
        </w:r>
      </w:hyperlink>
    </w:p>
    <w:p w:rsidR="00B90187" w:rsidRPr="00B90187" w:rsidRDefault="00B90187" w:rsidP="00B90187">
      <w:pPr>
        <w:numPr>
          <w:ilvl w:val="0"/>
          <w:numId w:val="22"/>
        </w:numPr>
        <w:spacing w:before="80" w:after="0" w:line="240" w:lineRule="auto"/>
        <w:ind w:left="200"/>
        <w:rPr>
          <w:rFonts w:ascii="Verdana" w:eastAsia="Times New Roman" w:hAnsi="Verdana" w:cs="Times New Roman"/>
          <w:color w:val="000000"/>
          <w:sz w:val="17"/>
          <w:szCs w:val="17"/>
        </w:rPr>
      </w:pPr>
      <w:hyperlink r:id="rId93" w:history="1">
        <w:r w:rsidRPr="00B90187">
          <w:rPr>
            <w:rFonts w:ascii="Verdana" w:eastAsia="Times New Roman" w:hAnsi="Verdana" w:cs="Times New Roman"/>
            <w:color w:val="00289C"/>
            <w:sz w:val="20"/>
            <w:u w:val="single"/>
          </w:rPr>
          <w:t>Flex Pipe</w:t>
        </w:r>
      </w:hyperlink>
    </w:p>
    <w:p w:rsidR="00B90187" w:rsidRPr="00B90187" w:rsidRDefault="00B90187" w:rsidP="00B90187">
      <w:pPr>
        <w:numPr>
          <w:ilvl w:val="0"/>
          <w:numId w:val="22"/>
        </w:numPr>
        <w:spacing w:before="80" w:after="0" w:line="240" w:lineRule="auto"/>
        <w:ind w:left="200"/>
        <w:rPr>
          <w:rFonts w:ascii="Verdana" w:eastAsia="Times New Roman" w:hAnsi="Verdana" w:cs="Times New Roman"/>
          <w:color w:val="000000"/>
          <w:sz w:val="17"/>
          <w:szCs w:val="17"/>
        </w:rPr>
      </w:pPr>
      <w:hyperlink r:id="rId94" w:history="1">
        <w:r w:rsidRPr="00B90187">
          <w:rPr>
            <w:rFonts w:ascii="Verdana" w:eastAsia="Times New Roman" w:hAnsi="Verdana" w:cs="Times New Roman"/>
            <w:color w:val="00289C"/>
            <w:sz w:val="20"/>
            <w:u w:val="single"/>
          </w:rPr>
          <w:t>Mechanical Equipment</w:t>
        </w:r>
      </w:hyperlink>
    </w:p>
    <w:p w:rsidR="00B90187" w:rsidRPr="00B90187" w:rsidRDefault="00B90187" w:rsidP="00B90187">
      <w:pPr>
        <w:numPr>
          <w:ilvl w:val="0"/>
          <w:numId w:val="22"/>
        </w:numPr>
        <w:spacing w:before="80" w:after="0" w:line="240" w:lineRule="auto"/>
        <w:ind w:left="200"/>
        <w:rPr>
          <w:rFonts w:ascii="Verdana" w:eastAsia="Times New Roman" w:hAnsi="Verdana" w:cs="Times New Roman"/>
          <w:color w:val="000000"/>
          <w:sz w:val="17"/>
          <w:szCs w:val="17"/>
        </w:rPr>
      </w:pPr>
      <w:hyperlink r:id="rId95" w:history="1">
        <w:r w:rsidRPr="00B90187">
          <w:rPr>
            <w:rFonts w:ascii="Verdana" w:eastAsia="Times New Roman" w:hAnsi="Verdana" w:cs="Times New Roman"/>
            <w:color w:val="00289C"/>
            <w:sz w:val="20"/>
            <w:u w:val="single"/>
          </w:rPr>
          <w:t>Pipe Fitting</w:t>
        </w:r>
      </w:hyperlink>
    </w:p>
    <w:p w:rsidR="00B90187" w:rsidRPr="00B90187" w:rsidRDefault="00B90187" w:rsidP="00B90187">
      <w:pPr>
        <w:numPr>
          <w:ilvl w:val="0"/>
          <w:numId w:val="22"/>
        </w:numPr>
        <w:spacing w:before="80" w:after="0" w:line="240" w:lineRule="auto"/>
        <w:ind w:left="200"/>
        <w:rPr>
          <w:rFonts w:ascii="Verdana" w:eastAsia="Times New Roman" w:hAnsi="Verdana" w:cs="Times New Roman"/>
          <w:color w:val="000000"/>
          <w:sz w:val="17"/>
          <w:szCs w:val="17"/>
        </w:rPr>
      </w:pPr>
      <w:hyperlink r:id="rId96" w:history="1">
        <w:r w:rsidRPr="00B90187">
          <w:rPr>
            <w:rFonts w:ascii="Verdana" w:eastAsia="Times New Roman" w:hAnsi="Verdana" w:cs="Times New Roman"/>
            <w:color w:val="00289C"/>
            <w:sz w:val="20"/>
            <w:u w:val="single"/>
          </w:rPr>
          <w:t>Pipe Accessory</w:t>
        </w:r>
      </w:hyperlink>
    </w:p>
    <w:p w:rsidR="00B90187" w:rsidRPr="00B90187" w:rsidRDefault="00B90187" w:rsidP="00B90187">
      <w:pPr>
        <w:numPr>
          <w:ilvl w:val="0"/>
          <w:numId w:val="22"/>
        </w:numPr>
        <w:spacing w:before="80" w:after="0" w:line="240" w:lineRule="auto"/>
        <w:ind w:left="200"/>
        <w:rPr>
          <w:rFonts w:ascii="Verdana" w:eastAsia="Times New Roman" w:hAnsi="Verdana" w:cs="Times New Roman"/>
          <w:color w:val="000000"/>
          <w:sz w:val="17"/>
          <w:szCs w:val="17"/>
        </w:rPr>
      </w:pPr>
      <w:hyperlink r:id="rId97" w:history="1">
        <w:r w:rsidRPr="00B90187">
          <w:rPr>
            <w:rFonts w:ascii="Verdana" w:eastAsia="Times New Roman" w:hAnsi="Verdana" w:cs="Times New Roman"/>
            <w:color w:val="00289C"/>
            <w:sz w:val="20"/>
            <w:u w:val="single"/>
          </w:rPr>
          <w:t>Mechanical Settings</w:t>
        </w:r>
      </w:hyperlink>
    </w:p>
    <w:p w:rsidR="00B90187" w:rsidRPr="00B90187" w:rsidRDefault="00B90187" w:rsidP="00B90187">
      <w:pPr>
        <w:numPr>
          <w:ilvl w:val="0"/>
          <w:numId w:val="22"/>
        </w:numPr>
        <w:spacing w:before="80" w:after="0" w:line="240" w:lineRule="auto"/>
        <w:ind w:left="200"/>
        <w:rPr>
          <w:rFonts w:ascii="Verdana" w:eastAsia="Times New Roman" w:hAnsi="Verdana" w:cs="Times New Roman"/>
          <w:color w:val="000000"/>
          <w:sz w:val="17"/>
          <w:szCs w:val="17"/>
        </w:rPr>
      </w:pPr>
      <w:hyperlink r:id="rId98" w:history="1">
        <w:r w:rsidRPr="00B90187">
          <w:rPr>
            <w:rFonts w:ascii="Verdana" w:eastAsia="Times New Roman" w:hAnsi="Verdana" w:cs="Times New Roman"/>
            <w:color w:val="00289C"/>
            <w:sz w:val="20"/>
            <w:u w:val="single"/>
          </w:rPr>
          <w:t>Pipe Color Scheme Legend</w:t>
        </w:r>
      </w:hyperlink>
    </w:p>
    <w:p w:rsidR="00B90187" w:rsidRPr="00B90187" w:rsidRDefault="00B90187" w:rsidP="00B90187">
      <w:pPr>
        <w:numPr>
          <w:ilvl w:val="0"/>
          <w:numId w:val="22"/>
        </w:numPr>
        <w:spacing w:before="80" w:after="0" w:line="240" w:lineRule="auto"/>
        <w:ind w:left="200"/>
        <w:rPr>
          <w:rFonts w:ascii="Verdana" w:eastAsia="Times New Roman" w:hAnsi="Verdana" w:cs="Times New Roman"/>
          <w:color w:val="000000"/>
          <w:sz w:val="17"/>
          <w:szCs w:val="17"/>
        </w:rPr>
      </w:pPr>
      <w:hyperlink r:id="rId99" w:history="1">
        <w:r w:rsidRPr="00B90187">
          <w:rPr>
            <w:rFonts w:ascii="Verdana" w:eastAsia="Times New Roman" w:hAnsi="Verdana" w:cs="Times New Roman"/>
            <w:color w:val="00289C"/>
            <w:sz w:val="20"/>
            <w:u w:val="single"/>
          </w:rPr>
          <w:t>Check Pipe System</w:t>
        </w:r>
      </w:hyperlink>
    </w:p>
    <w:p w:rsidR="00B90187" w:rsidRDefault="00B90187"/>
    <w:p w:rsidR="00B90187" w:rsidRDefault="00B90187"/>
    <w:p w:rsidR="005C053D" w:rsidRPr="005C053D" w:rsidRDefault="005C053D" w:rsidP="005C053D">
      <w:pPr>
        <w:shd w:val="clear" w:color="auto" w:fill="3D3D3D"/>
        <w:spacing w:after="0" w:line="240" w:lineRule="auto"/>
        <w:rPr>
          <w:rFonts w:ascii="Verdana" w:eastAsia="Times New Roman" w:hAnsi="Verdana" w:cs="Times New Roman"/>
          <w:color w:val="000000"/>
          <w:sz w:val="17"/>
          <w:szCs w:val="17"/>
        </w:rPr>
      </w:pPr>
      <w:r w:rsidRPr="005C053D">
        <w:rPr>
          <w:rFonts w:ascii="Verdana" w:eastAsia="Times New Roman" w:hAnsi="Verdana" w:cs="Times New Roman"/>
          <w:color w:val="FFFFFF"/>
          <w:sz w:val="32"/>
          <w:szCs w:val="32"/>
        </w:rPr>
        <w:t>Break-into components</w:t>
      </w:r>
    </w:p>
    <w:p w:rsidR="005C053D" w:rsidRPr="005C053D" w:rsidRDefault="005C053D" w:rsidP="005C053D">
      <w:pPr>
        <w:spacing w:after="0" w:line="0" w:lineRule="atLeast"/>
        <w:rPr>
          <w:rFonts w:ascii="Verdana" w:eastAsia="Times New Roman" w:hAnsi="Verdana" w:cs="Times New Roman"/>
          <w:color w:val="000000"/>
          <w:sz w:val="17"/>
          <w:szCs w:val="17"/>
        </w:rPr>
      </w:pPr>
      <w:r w:rsidRPr="005C053D">
        <w:rPr>
          <w:rFonts w:ascii="Verdana" w:eastAsia="Times New Roman" w:hAnsi="Verdana" w:cs="Times New Roman"/>
          <w:color w:val="000000"/>
          <w:sz w:val="17"/>
          <w:szCs w:val="17"/>
        </w:rPr>
        <w:t> </w:t>
      </w:r>
    </w:p>
    <w:p w:rsidR="005C053D" w:rsidRPr="005C053D" w:rsidRDefault="005C053D" w:rsidP="005C053D">
      <w:pPr>
        <w:spacing w:after="0" w:line="0" w:lineRule="atLeast"/>
        <w:rPr>
          <w:rFonts w:ascii="Verdana" w:eastAsia="Times New Roman" w:hAnsi="Verdana" w:cs="Times New Roman"/>
          <w:color w:val="000000"/>
          <w:sz w:val="17"/>
          <w:szCs w:val="17"/>
        </w:rPr>
      </w:pPr>
      <w:r w:rsidRPr="005C053D">
        <w:rPr>
          <w:rFonts w:ascii="Verdana" w:eastAsia="Times New Roman" w:hAnsi="Verdana" w:cs="Times New Roman"/>
          <w:color w:val="000000"/>
          <w:sz w:val="17"/>
          <w:szCs w:val="17"/>
        </w:rPr>
        <w:t> </w:t>
      </w:r>
    </w:p>
    <w:p w:rsidR="005C053D" w:rsidRPr="005C053D" w:rsidRDefault="005C053D" w:rsidP="005C053D">
      <w:pPr>
        <w:spacing w:after="0" w:line="0" w:lineRule="atLeast"/>
        <w:rPr>
          <w:rFonts w:ascii="Verdana" w:eastAsia="Times New Roman" w:hAnsi="Verdana" w:cs="Times New Roman"/>
          <w:color w:val="000000"/>
          <w:sz w:val="17"/>
          <w:szCs w:val="17"/>
        </w:rPr>
      </w:pPr>
      <w:r w:rsidRPr="005C053D">
        <w:rPr>
          <w:rFonts w:ascii="Verdana" w:eastAsia="Times New Roman" w:hAnsi="Verdana" w:cs="Times New Roman"/>
          <w:color w:val="000000"/>
          <w:sz w:val="17"/>
          <w:szCs w:val="17"/>
        </w:rPr>
        <w:t> </w:t>
      </w:r>
    </w:p>
    <w:p w:rsidR="005C053D" w:rsidRPr="005C053D" w:rsidRDefault="005C053D" w:rsidP="005C053D">
      <w:pPr>
        <w:spacing w:before="200" w:after="0" w:line="240" w:lineRule="auto"/>
        <w:rPr>
          <w:rFonts w:ascii="Verdana" w:eastAsia="Times New Roman" w:hAnsi="Verdana" w:cs="Times New Roman"/>
          <w:color w:val="000000"/>
          <w:sz w:val="16"/>
          <w:szCs w:val="16"/>
        </w:rPr>
      </w:pPr>
      <w:r w:rsidRPr="005C053D">
        <w:rPr>
          <w:rFonts w:ascii="Verdana" w:eastAsia="Times New Roman" w:hAnsi="Verdana" w:cs="Times New Roman"/>
          <w:color w:val="000000"/>
          <w:sz w:val="16"/>
          <w:szCs w:val="16"/>
        </w:rPr>
        <w:t>Some fixtures, accessories, and mechanical equipment can be inserted in line with existing pipe segments, automatically making connections where they are placed. These break-into components have identical opposing connectors that are perfectly aligned with the direction of their connectors. Transitions are automatically inserted when it is necessary to match the size of the pipe segment.</w:t>
      </w:r>
    </w:p>
    <w:p w:rsidR="005C053D" w:rsidRPr="005C053D" w:rsidRDefault="005C053D" w:rsidP="005C053D">
      <w:pPr>
        <w:spacing w:before="200" w:after="0" w:line="240" w:lineRule="auto"/>
        <w:rPr>
          <w:rFonts w:ascii="Verdana" w:eastAsia="Times New Roman" w:hAnsi="Verdana" w:cs="Times New Roman"/>
          <w:color w:val="000000"/>
          <w:sz w:val="16"/>
          <w:szCs w:val="16"/>
        </w:rPr>
      </w:pPr>
      <w:r w:rsidRPr="005C053D">
        <w:rPr>
          <w:rFonts w:ascii="Verdana" w:eastAsia="Times New Roman" w:hAnsi="Verdana" w:cs="Times New Roman"/>
          <w:color w:val="000000"/>
          <w:sz w:val="16"/>
          <w:szCs w:val="16"/>
        </w:rPr>
        <w:t>Under certain conditions the continuity of piping is healed when a break-into component is removed. For example, if the break-into component size matches the pipe size where it was placed (so that no transitions are created), the continuity of the segment will be restored when the break-into component is removed.</w:t>
      </w:r>
    </w:p>
    <w:p w:rsidR="005C053D" w:rsidRPr="005C053D" w:rsidRDefault="005C053D" w:rsidP="005C053D">
      <w:pPr>
        <w:spacing w:before="320" w:after="0" w:line="240" w:lineRule="auto"/>
        <w:rPr>
          <w:rFonts w:ascii="Verdana" w:eastAsia="Times New Roman" w:hAnsi="Verdana" w:cs="Times New Roman"/>
          <w:b/>
          <w:bCs/>
          <w:color w:val="333388"/>
          <w:sz w:val="20"/>
          <w:szCs w:val="20"/>
        </w:rPr>
      </w:pPr>
      <w:r w:rsidRPr="005C053D">
        <w:rPr>
          <w:rFonts w:ascii="Verdana" w:eastAsia="Times New Roman" w:hAnsi="Verdana" w:cs="Times New Roman"/>
          <w:b/>
          <w:bCs/>
          <w:color w:val="333388"/>
          <w:sz w:val="20"/>
          <w:szCs w:val="20"/>
        </w:rPr>
        <w:t>Adding a ball valve to a pipe segment</w:t>
      </w:r>
    </w:p>
    <w:p w:rsidR="005C053D" w:rsidRPr="005C053D" w:rsidRDefault="005C053D" w:rsidP="005C053D">
      <w:pPr>
        <w:numPr>
          <w:ilvl w:val="0"/>
          <w:numId w:val="23"/>
        </w:numPr>
        <w:spacing w:before="200" w:after="0" w:line="240" w:lineRule="auto"/>
        <w:ind w:left="360"/>
        <w:rPr>
          <w:rFonts w:ascii="Verdana" w:eastAsia="Times New Roman" w:hAnsi="Verdana" w:cs="Times New Roman"/>
          <w:color w:val="000000"/>
          <w:sz w:val="17"/>
          <w:szCs w:val="17"/>
        </w:rPr>
      </w:pPr>
      <w:r w:rsidRPr="005C053D">
        <w:rPr>
          <w:rFonts w:ascii="Verdana" w:eastAsia="Times New Roman" w:hAnsi="Verdana" w:cs="Times New Roman"/>
          <w:color w:val="000000"/>
          <w:sz w:val="17"/>
          <w:szCs w:val="17"/>
        </w:rPr>
        <w:t>In the Project Browser, open a plan view where you want to place a break-in component.</w:t>
      </w:r>
    </w:p>
    <w:p w:rsidR="005C053D" w:rsidRPr="005C053D" w:rsidRDefault="005C053D" w:rsidP="005C053D">
      <w:pPr>
        <w:numPr>
          <w:ilvl w:val="0"/>
          <w:numId w:val="23"/>
        </w:numPr>
        <w:spacing w:before="200" w:after="0" w:line="240" w:lineRule="auto"/>
        <w:ind w:left="360"/>
        <w:rPr>
          <w:rFonts w:ascii="Verdana" w:eastAsia="Times New Roman" w:hAnsi="Verdana" w:cs="Times New Roman"/>
          <w:color w:val="000000"/>
          <w:sz w:val="17"/>
          <w:szCs w:val="17"/>
        </w:rPr>
      </w:pPr>
      <w:r w:rsidRPr="005C053D">
        <w:rPr>
          <w:rFonts w:ascii="Verdana" w:eastAsia="Times New Roman" w:hAnsi="Verdana" w:cs="Times New Roman"/>
          <w:color w:val="000000"/>
          <w:sz w:val="17"/>
          <w:szCs w:val="17"/>
        </w:rPr>
        <w:t>Click Home tab</w:t>
      </w:r>
      <w:r>
        <w:rPr>
          <w:rFonts w:ascii="Verdana" w:eastAsia="Times New Roman" w:hAnsi="Verdana" w:cs="Times New Roman"/>
          <w:noProof/>
          <w:color w:val="000000"/>
          <w:sz w:val="17"/>
          <w:szCs w:val="17"/>
        </w:rPr>
        <w:drawing>
          <wp:inline distT="0" distB="0" distL="0" distR="0">
            <wp:extent cx="200025" cy="104775"/>
            <wp:effectExtent l="0" t="0" r="0" b="0"/>
            <wp:docPr id="91" name="Picture 91"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5C053D">
        <w:rPr>
          <w:rFonts w:ascii="Verdana" w:eastAsia="Times New Roman" w:hAnsi="Verdana" w:cs="Times New Roman"/>
          <w:color w:val="000000"/>
          <w:sz w:val="17"/>
          <w:szCs w:val="17"/>
        </w:rPr>
        <w:t>Plumbing &amp; Piping panel</w:t>
      </w:r>
      <w:r>
        <w:rPr>
          <w:rFonts w:ascii="Verdana" w:eastAsia="Times New Roman" w:hAnsi="Verdana" w:cs="Times New Roman"/>
          <w:noProof/>
          <w:color w:val="000000"/>
          <w:sz w:val="17"/>
          <w:szCs w:val="17"/>
        </w:rPr>
        <w:drawing>
          <wp:inline distT="0" distB="0" distL="0" distR="0">
            <wp:extent cx="200025" cy="104775"/>
            <wp:effectExtent l="0" t="0" r="0" b="0"/>
            <wp:docPr id="92" name="Picture 92"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5C053D">
        <w:rPr>
          <w:rFonts w:ascii="Verdana" w:eastAsia="Times New Roman" w:hAnsi="Verdana" w:cs="Times New Roman"/>
          <w:color w:val="000000"/>
          <w:sz w:val="17"/>
        </w:rPr>
        <w:t> </w:t>
      </w:r>
      <w:r>
        <w:rPr>
          <w:rFonts w:ascii="Verdana" w:eastAsia="Times New Roman" w:hAnsi="Verdana" w:cs="Times New Roman"/>
          <w:noProof/>
          <w:color w:val="000000"/>
          <w:sz w:val="17"/>
          <w:szCs w:val="17"/>
        </w:rPr>
        <w:drawing>
          <wp:inline distT="0" distB="0" distL="0" distR="0">
            <wp:extent cx="152400" cy="152400"/>
            <wp:effectExtent l="19050" t="0" r="0" b="0"/>
            <wp:docPr id="93" name="Picture 93" descr="http://docs.autodesk.com/RVTMPJ/2010/ENU/Revit%20MEP%202010%20Users%20Guide/RME/images/BSD/conref-lib/2010/English/PNG/pipe_accessory_place_16x16_True_Color_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docs.autodesk.com/RVTMPJ/2010/ENU/Revit%20MEP%202010%20Users%20Guide/RME/images/BSD/conref-lib/2010/English/PNG/pipe_accessory_place_16x16_True_Color_Alpha.png"/>
                    <pic:cNvPicPr>
                      <a:picLocks noChangeAspect="1" noChangeArrowheads="1"/>
                    </pic:cNvPicPr>
                  </pic:nvPicPr>
                  <pic:blipFill>
                    <a:blip r:embed="rId10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C053D">
        <w:rPr>
          <w:rFonts w:ascii="Verdana" w:eastAsia="Times New Roman" w:hAnsi="Verdana" w:cs="Times New Roman"/>
          <w:color w:val="000000"/>
          <w:sz w:val="17"/>
        </w:rPr>
        <w:t> </w:t>
      </w:r>
      <w:r w:rsidRPr="005C053D">
        <w:rPr>
          <w:rFonts w:ascii="Verdana" w:eastAsia="Times New Roman" w:hAnsi="Verdana" w:cs="Times New Roman"/>
          <w:color w:val="000000"/>
          <w:sz w:val="17"/>
          <w:szCs w:val="17"/>
        </w:rPr>
        <w:t>(Pipe Accessory), and in the Type Selector, select Ball Valve.</w:t>
      </w:r>
    </w:p>
    <w:p w:rsidR="005C053D" w:rsidRPr="005C053D" w:rsidRDefault="005C053D" w:rsidP="005C053D">
      <w:pPr>
        <w:numPr>
          <w:ilvl w:val="0"/>
          <w:numId w:val="23"/>
        </w:numPr>
        <w:spacing w:before="200" w:after="0" w:line="240" w:lineRule="auto"/>
        <w:ind w:left="360"/>
        <w:rPr>
          <w:rFonts w:ascii="Verdana" w:eastAsia="Times New Roman" w:hAnsi="Verdana" w:cs="Times New Roman"/>
          <w:color w:val="000000"/>
          <w:sz w:val="17"/>
          <w:szCs w:val="17"/>
        </w:rPr>
      </w:pPr>
      <w:r w:rsidRPr="005C053D">
        <w:rPr>
          <w:rFonts w:ascii="Verdana" w:eastAsia="Times New Roman" w:hAnsi="Verdana" w:cs="Times New Roman"/>
          <w:color w:val="000000"/>
          <w:sz w:val="17"/>
          <w:szCs w:val="17"/>
        </w:rPr>
        <w:t>Position the preview of the ball valve over the pipe segment where you want to place the valve, and when the center snap displays, click to place the valve.</w:t>
      </w:r>
    </w:p>
    <w:p w:rsidR="005C053D" w:rsidRPr="005C053D" w:rsidRDefault="005C053D" w:rsidP="005C053D">
      <w:pPr>
        <w:numPr>
          <w:ilvl w:val="0"/>
          <w:numId w:val="23"/>
        </w:numPr>
        <w:spacing w:before="200" w:after="0" w:line="240" w:lineRule="auto"/>
        <w:ind w:left="360"/>
        <w:rPr>
          <w:rFonts w:ascii="Verdana" w:eastAsia="Times New Roman" w:hAnsi="Verdana" w:cs="Times New Roman"/>
          <w:color w:val="000000"/>
          <w:sz w:val="17"/>
          <w:szCs w:val="17"/>
        </w:rPr>
      </w:pPr>
      <w:r w:rsidRPr="005C053D">
        <w:rPr>
          <w:rFonts w:ascii="Verdana" w:eastAsia="Times New Roman" w:hAnsi="Verdana" w:cs="Times New Roman"/>
          <w:color w:val="000000"/>
          <w:sz w:val="17"/>
          <w:szCs w:val="17"/>
        </w:rPr>
        <w:t>The valve breaks into the pipe and connects the pipes to the open connectors of the valve.</w:t>
      </w:r>
    </w:p>
    <w:p w:rsidR="005C053D" w:rsidRPr="005C053D" w:rsidRDefault="005C053D" w:rsidP="005C053D">
      <w:pPr>
        <w:spacing w:after="0" w:line="240" w:lineRule="auto"/>
        <w:ind w:left="360"/>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2000250" cy="1114425"/>
            <wp:effectExtent l="19050" t="0" r="0" b="0"/>
            <wp:docPr id="94" name="Picture 94" descr="http://docs.autodesk.com/RVTMPJ/2010/ENU/Revit%20MEP%202010%20Users%20Guide/RME/images/BSD/conref-lib/2010/English/PNG/rme_dwg_pump_break-i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docs.autodesk.com/RVTMPJ/2010/ENU/Revit%20MEP%202010%20Users%20Guide/RME/images/BSD/conref-lib/2010/English/PNG/rme_dwg_pump_break-into.png"/>
                    <pic:cNvPicPr>
                      <a:picLocks noChangeAspect="1" noChangeArrowheads="1"/>
                    </pic:cNvPicPr>
                  </pic:nvPicPr>
                  <pic:blipFill>
                    <a:blip r:embed="rId101"/>
                    <a:srcRect/>
                    <a:stretch>
                      <a:fillRect/>
                    </a:stretch>
                  </pic:blipFill>
                  <pic:spPr bwMode="auto">
                    <a:xfrm>
                      <a:off x="0" y="0"/>
                      <a:ext cx="2000250" cy="1114425"/>
                    </a:xfrm>
                    <a:prstGeom prst="rect">
                      <a:avLst/>
                    </a:prstGeom>
                    <a:noFill/>
                    <a:ln w="9525">
                      <a:noFill/>
                      <a:miter lim="800000"/>
                      <a:headEnd/>
                      <a:tailEnd/>
                    </a:ln>
                  </pic:spPr>
                </pic:pic>
              </a:graphicData>
            </a:graphic>
          </wp:inline>
        </w:drawing>
      </w:r>
    </w:p>
    <w:p w:rsidR="00B90187" w:rsidRDefault="00B90187"/>
    <w:p w:rsidR="00001750" w:rsidRDefault="00001750"/>
    <w:p w:rsidR="00001750" w:rsidRPr="00001750" w:rsidRDefault="00001750" w:rsidP="00001750">
      <w:pPr>
        <w:shd w:val="clear" w:color="auto" w:fill="3D3D3D"/>
        <w:spacing w:after="0" w:line="240" w:lineRule="auto"/>
        <w:rPr>
          <w:rFonts w:ascii="Verdana" w:eastAsia="Times New Roman" w:hAnsi="Verdana" w:cs="Times New Roman"/>
          <w:color w:val="000000"/>
          <w:sz w:val="17"/>
          <w:szCs w:val="17"/>
        </w:rPr>
      </w:pPr>
      <w:r w:rsidRPr="00001750">
        <w:rPr>
          <w:rFonts w:ascii="Verdana" w:eastAsia="Times New Roman" w:hAnsi="Verdana" w:cs="Times New Roman"/>
          <w:color w:val="FFFFFF"/>
          <w:sz w:val="32"/>
          <w:szCs w:val="32"/>
        </w:rPr>
        <w:t>Pipe</w:t>
      </w:r>
    </w:p>
    <w:p w:rsidR="00001750" w:rsidRPr="00001750" w:rsidRDefault="00001750" w:rsidP="00001750">
      <w:pPr>
        <w:spacing w:after="0" w:line="0" w:lineRule="atLeast"/>
        <w:rPr>
          <w:rFonts w:ascii="Verdana" w:eastAsia="Times New Roman" w:hAnsi="Verdana" w:cs="Times New Roman"/>
          <w:color w:val="000000"/>
          <w:sz w:val="17"/>
          <w:szCs w:val="17"/>
        </w:rPr>
      </w:pPr>
      <w:r w:rsidRPr="00001750">
        <w:rPr>
          <w:rFonts w:ascii="Verdana" w:eastAsia="Times New Roman" w:hAnsi="Verdana" w:cs="Times New Roman"/>
          <w:color w:val="000000"/>
          <w:sz w:val="17"/>
          <w:szCs w:val="17"/>
        </w:rPr>
        <w:lastRenderedPageBreak/>
        <w:t> </w:t>
      </w:r>
    </w:p>
    <w:p w:rsidR="00001750" w:rsidRPr="00001750" w:rsidRDefault="00001750" w:rsidP="00001750">
      <w:pPr>
        <w:spacing w:after="0" w:line="0" w:lineRule="atLeast"/>
        <w:rPr>
          <w:rFonts w:ascii="Verdana" w:eastAsia="Times New Roman" w:hAnsi="Verdana" w:cs="Times New Roman"/>
          <w:color w:val="000000"/>
          <w:sz w:val="17"/>
          <w:szCs w:val="17"/>
        </w:rPr>
      </w:pPr>
      <w:r w:rsidRPr="00001750">
        <w:rPr>
          <w:rFonts w:ascii="Verdana" w:eastAsia="Times New Roman" w:hAnsi="Verdana" w:cs="Times New Roman"/>
          <w:color w:val="000000"/>
          <w:sz w:val="17"/>
          <w:szCs w:val="17"/>
        </w:rPr>
        <w:t> </w:t>
      </w:r>
    </w:p>
    <w:p w:rsidR="00001750" w:rsidRPr="00001750" w:rsidRDefault="00001750" w:rsidP="00001750">
      <w:pPr>
        <w:spacing w:after="0" w:line="0" w:lineRule="atLeast"/>
        <w:rPr>
          <w:rFonts w:ascii="Verdana" w:eastAsia="Times New Roman" w:hAnsi="Verdana" w:cs="Times New Roman"/>
          <w:color w:val="000000"/>
          <w:sz w:val="17"/>
          <w:szCs w:val="17"/>
        </w:rPr>
      </w:pPr>
      <w:r w:rsidRPr="00001750">
        <w:rPr>
          <w:rFonts w:ascii="Verdana" w:eastAsia="Times New Roman" w:hAnsi="Verdana" w:cs="Times New Roman"/>
          <w:color w:val="000000"/>
          <w:sz w:val="17"/>
          <w:szCs w:val="17"/>
        </w:rPr>
        <w:t> </w:t>
      </w:r>
    </w:p>
    <w:p w:rsidR="00001750" w:rsidRPr="00001750" w:rsidRDefault="00001750" w:rsidP="00001750">
      <w:pPr>
        <w:spacing w:before="200" w:after="0" w:line="240" w:lineRule="auto"/>
        <w:rPr>
          <w:rFonts w:ascii="Verdana" w:eastAsia="Times New Roman" w:hAnsi="Verdana" w:cs="Times New Roman"/>
          <w:color w:val="000000"/>
          <w:sz w:val="16"/>
          <w:szCs w:val="16"/>
        </w:rPr>
      </w:pPr>
      <w:r w:rsidRPr="00001750">
        <w:rPr>
          <w:rFonts w:ascii="Verdana" w:eastAsia="Times New Roman" w:hAnsi="Verdana" w:cs="Times New Roman"/>
          <w:color w:val="000000"/>
          <w:sz w:val="16"/>
          <w:szCs w:val="16"/>
        </w:rPr>
        <w:t>The first time you draw pipes in a project, you need to specify the default fittings for the type of pipe being placed. If the default fittings for the selected pipe type have not already been specified, go to</w:t>
      </w:r>
      <w:r w:rsidRPr="00001750">
        <w:rPr>
          <w:rFonts w:ascii="Verdana" w:eastAsia="Times New Roman" w:hAnsi="Verdana" w:cs="Times New Roman"/>
          <w:color w:val="000000"/>
          <w:sz w:val="16"/>
        </w:rPr>
        <w:t> </w:t>
      </w:r>
      <w:hyperlink r:id="rId102" w:history="1">
        <w:r w:rsidRPr="00001750">
          <w:rPr>
            <w:rFonts w:ascii="Verdana" w:eastAsia="Times New Roman" w:hAnsi="Verdana" w:cs="Times New Roman"/>
            <w:color w:val="00289C"/>
            <w:sz w:val="20"/>
            <w:u w:val="single"/>
          </w:rPr>
          <w:t xml:space="preserve">Specifying Default Fittings for a Pipe </w:t>
        </w:r>
        <w:proofErr w:type="spellStart"/>
        <w:r w:rsidRPr="00001750">
          <w:rPr>
            <w:rFonts w:ascii="Verdana" w:eastAsia="Times New Roman" w:hAnsi="Verdana" w:cs="Times New Roman"/>
            <w:color w:val="00289C"/>
            <w:sz w:val="20"/>
            <w:u w:val="single"/>
          </w:rPr>
          <w:t>Type</w:t>
        </w:r>
      </w:hyperlink>
      <w:r w:rsidRPr="00001750">
        <w:rPr>
          <w:rFonts w:ascii="Verdana" w:eastAsia="Times New Roman" w:hAnsi="Verdana" w:cs="Times New Roman"/>
          <w:color w:val="000000"/>
          <w:sz w:val="16"/>
          <w:szCs w:val="16"/>
        </w:rPr>
        <w:t>to</w:t>
      </w:r>
      <w:proofErr w:type="spellEnd"/>
      <w:r w:rsidRPr="00001750">
        <w:rPr>
          <w:rFonts w:ascii="Verdana" w:eastAsia="Times New Roman" w:hAnsi="Verdana" w:cs="Times New Roman"/>
          <w:color w:val="000000"/>
          <w:sz w:val="16"/>
          <w:szCs w:val="16"/>
        </w:rPr>
        <w:t xml:space="preserve"> specify default fittings for this pipe type.</w:t>
      </w:r>
    </w:p>
    <w:p w:rsidR="00001750" w:rsidRPr="00001750" w:rsidRDefault="00001750" w:rsidP="00001750">
      <w:pPr>
        <w:spacing w:before="200" w:after="0" w:line="240" w:lineRule="auto"/>
        <w:rPr>
          <w:rFonts w:ascii="Verdana" w:eastAsia="Times New Roman" w:hAnsi="Verdana" w:cs="Times New Roman"/>
          <w:color w:val="000000"/>
          <w:sz w:val="16"/>
          <w:szCs w:val="16"/>
        </w:rPr>
      </w:pPr>
      <w:r w:rsidRPr="00001750">
        <w:rPr>
          <w:rFonts w:ascii="Verdana" w:eastAsia="Times New Roman" w:hAnsi="Verdana" w:cs="Times New Roman"/>
          <w:color w:val="000000"/>
          <w:sz w:val="16"/>
          <w:szCs w:val="16"/>
        </w:rPr>
        <w:t>You can draw horizontal, vertical and sloped pipes using the Pipe tool on the Home tab</w:t>
      </w:r>
      <w:r>
        <w:rPr>
          <w:rFonts w:ascii="Verdana" w:eastAsia="Times New Roman" w:hAnsi="Verdana" w:cs="Times New Roman"/>
          <w:noProof/>
          <w:color w:val="000000"/>
          <w:sz w:val="16"/>
          <w:szCs w:val="16"/>
        </w:rPr>
        <w:drawing>
          <wp:inline distT="0" distB="0" distL="0" distR="0">
            <wp:extent cx="200025" cy="104775"/>
            <wp:effectExtent l="0" t="0" r="0" b="0"/>
            <wp:docPr id="99" name="Picture 99"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001750">
        <w:rPr>
          <w:rFonts w:ascii="Verdana" w:eastAsia="Times New Roman" w:hAnsi="Verdana" w:cs="Times New Roman"/>
          <w:color w:val="000000"/>
          <w:sz w:val="16"/>
          <w:szCs w:val="16"/>
        </w:rPr>
        <w:t>Plumbing &amp; Piping panel, or by using the Draw Pipe option from the shortcut menu when right-clicking the connector on pipe ends, pipe fittings, mechanical equipment, and pipe accessories.</w:t>
      </w:r>
    </w:p>
    <w:p w:rsidR="00001750" w:rsidRPr="00001750" w:rsidRDefault="00001750" w:rsidP="00001750">
      <w:pPr>
        <w:spacing w:before="320" w:after="160" w:line="240" w:lineRule="auto"/>
        <w:outlineLvl w:val="3"/>
        <w:rPr>
          <w:rFonts w:ascii="Verdana" w:eastAsia="Times New Roman" w:hAnsi="Verdana" w:cs="Times New Roman"/>
          <w:b/>
          <w:bCs/>
          <w:color w:val="333388"/>
          <w:sz w:val="20"/>
          <w:szCs w:val="20"/>
        </w:rPr>
      </w:pPr>
      <w:r w:rsidRPr="00001750">
        <w:rPr>
          <w:rFonts w:ascii="Verdana" w:eastAsia="Times New Roman" w:hAnsi="Verdana" w:cs="Times New Roman"/>
          <w:b/>
          <w:bCs/>
          <w:color w:val="333388"/>
          <w:sz w:val="20"/>
          <w:szCs w:val="20"/>
        </w:rPr>
        <w:t>Topics in this section</w:t>
      </w:r>
    </w:p>
    <w:p w:rsidR="00001750" w:rsidRPr="00001750" w:rsidRDefault="00001750" w:rsidP="00001750">
      <w:pPr>
        <w:numPr>
          <w:ilvl w:val="0"/>
          <w:numId w:val="24"/>
        </w:numPr>
        <w:spacing w:before="80" w:after="0" w:line="240" w:lineRule="auto"/>
        <w:ind w:left="200"/>
        <w:rPr>
          <w:rFonts w:ascii="Verdana" w:eastAsia="Times New Roman" w:hAnsi="Verdana" w:cs="Times New Roman"/>
          <w:color w:val="000000"/>
          <w:sz w:val="17"/>
          <w:szCs w:val="17"/>
        </w:rPr>
      </w:pPr>
      <w:hyperlink r:id="rId103" w:history="1">
        <w:r w:rsidRPr="00001750">
          <w:rPr>
            <w:rFonts w:ascii="Verdana" w:eastAsia="Times New Roman" w:hAnsi="Verdana" w:cs="Times New Roman"/>
            <w:color w:val="00289C"/>
            <w:sz w:val="20"/>
            <w:u w:val="single"/>
          </w:rPr>
          <w:t>Place Pipe Placement Tools</w:t>
        </w:r>
      </w:hyperlink>
    </w:p>
    <w:p w:rsidR="00001750" w:rsidRPr="00001750" w:rsidRDefault="00001750" w:rsidP="00001750">
      <w:pPr>
        <w:numPr>
          <w:ilvl w:val="0"/>
          <w:numId w:val="24"/>
        </w:numPr>
        <w:spacing w:before="80" w:after="0" w:line="240" w:lineRule="auto"/>
        <w:ind w:left="200"/>
        <w:rPr>
          <w:rFonts w:ascii="Verdana" w:eastAsia="Times New Roman" w:hAnsi="Verdana" w:cs="Times New Roman"/>
          <w:color w:val="000000"/>
          <w:sz w:val="17"/>
          <w:szCs w:val="17"/>
        </w:rPr>
      </w:pPr>
      <w:hyperlink r:id="rId104" w:history="1">
        <w:r w:rsidRPr="00001750">
          <w:rPr>
            <w:rFonts w:ascii="Verdana" w:eastAsia="Times New Roman" w:hAnsi="Verdana" w:cs="Times New Roman"/>
            <w:color w:val="00289C"/>
            <w:sz w:val="20"/>
            <w:u w:val="single"/>
          </w:rPr>
          <w:t>Pipe Options Bar Settings</w:t>
        </w:r>
      </w:hyperlink>
    </w:p>
    <w:p w:rsidR="00001750" w:rsidRPr="00001750" w:rsidRDefault="00001750" w:rsidP="00001750">
      <w:pPr>
        <w:numPr>
          <w:ilvl w:val="0"/>
          <w:numId w:val="24"/>
        </w:numPr>
        <w:spacing w:before="80" w:after="0" w:line="240" w:lineRule="auto"/>
        <w:ind w:left="200"/>
        <w:rPr>
          <w:rFonts w:ascii="Verdana" w:eastAsia="Times New Roman" w:hAnsi="Verdana" w:cs="Times New Roman"/>
          <w:color w:val="000000"/>
          <w:sz w:val="17"/>
          <w:szCs w:val="17"/>
        </w:rPr>
      </w:pPr>
      <w:hyperlink r:id="rId105" w:history="1">
        <w:r w:rsidRPr="00001750">
          <w:rPr>
            <w:rFonts w:ascii="Verdana" w:eastAsia="Times New Roman" w:hAnsi="Verdana" w:cs="Times New Roman"/>
            <w:color w:val="00289C"/>
            <w:sz w:val="20"/>
            <w:u w:val="single"/>
          </w:rPr>
          <w:t>Drawing Pipe In a Plan View</w:t>
        </w:r>
      </w:hyperlink>
    </w:p>
    <w:p w:rsidR="00001750" w:rsidRPr="00001750" w:rsidRDefault="00001750" w:rsidP="00001750">
      <w:pPr>
        <w:numPr>
          <w:ilvl w:val="0"/>
          <w:numId w:val="24"/>
        </w:numPr>
        <w:spacing w:before="80" w:after="0" w:line="240" w:lineRule="auto"/>
        <w:ind w:left="200"/>
        <w:rPr>
          <w:rFonts w:ascii="Verdana" w:eastAsia="Times New Roman" w:hAnsi="Verdana" w:cs="Times New Roman"/>
          <w:color w:val="000000"/>
          <w:sz w:val="17"/>
          <w:szCs w:val="17"/>
        </w:rPr>
      </w:pPr>
      <w:hyperlink r:id="rId106" w:history="1">
        <w:r w:rsidRPr="00001750">
          <w:rPr>
            <w:rFonts w:ascii="Verdana" w:eastAsia="Times New Roman" w:hAnsi="Verdana" w:cs="Times New Roman"/>
            <w:color w:val="00289C"/>
            <w:sz w:val="20"/>
            <w:u w:val="single"/>
          </w:rPr>
          <w:t>Drawing Pipe In an Elevation View</w:t>
        </w:r>
      </w:hyperlink>
    </w:p>
    <w:p w:rsidR="00001750" w:rsidRPr="00001750" w:rsidRDefault="00001750" w:rsidP="00001750">
      <w:pPr>
        <w:numPr>
          <w:ilvl w:val="0"/>
          <w:numId w:val="24"/>
        </w:numPr>
        <w:spacing w:before="80" w:after="0" w:line="240" w:lineRule="auto"/>
        <w:ind w:left="200"/>
        <w:rPr>
          <w:rFonts w:ascii="Verdana" w:eastAsia="Times New Roman" w:hAnsi="Verdana" w:cs="Times New Roman"/>
          <w:color w:val="000000"/>
          <w:sz w:val="17"/>
          <w:szCs w:val="17"/>
        </w:rPr>
      </w:pPr>
      <w:hyperlink r:id="rId107" w:history="1">
        <w:r w:rsidRPr="00001750">
          <w:rPr>
            <w:rFonts w:ascii="Verdana" w:eastAsia="Times New Roman" w:hAnsi="Verdana" w:cs="Times New Roman"/>
            <w:color w:val="00289C"/>
            <w:sz w:val="20"/>
            <w:u w:val="single"/>
          </w:rPr>
          <w:t>Drawing Pipe In a Section View</w:t>
        </w:r>
      </w:hyperlink>
    </w:p>
    <w:p w:rsidR="00001750" w:rsidRPr="00001750" w:rsidRDefault="00001750" w:rsidP="00001750">
      <w:pPr>
        <w:numPr>
          <w:ilvl w:val="0"/>
          <w:numId w:val="24"/>
        </w:numPr>
        <w:spacing w:before="80" w:after="0" w:line="240" w:lineRule="auto"/>
        <w:ind w:left="200"/>
        <w:rPr>
          <w:rFonts w:ascii="Verdana" w:eastAsia="Times New Roman" w:hAnsi="Verdana" w:cs="Times New Roman"/>
          <w:color w:val="000000"/>
          <w:sz w:val="17"/>
          <w:szCs w:val="17"/>
        </w:rPr>
      </w:pPr>
      <w:hyperlink r:id="rId108" w:history="1">
        <w:r w:rsidRPr="00001750">
          <w:rPr>
            <w:rFonts w:ascii="Verdana" w:eastAsia="Times New Roman" w:hAnsi="Verdana" w:cs="Times New Roman"/>
            <w:color w:val="00289C"/>
            <w:sz w:val="20"/>
            <w:u w:val="single"/>
          </w:rPr>
          <w:t>Pipe Controls</w:t>
        </w:r>
      </w:hyperlink>
    </w:p>
    <w:p w:rsidR="00001750" w:rsidRPr="00001750" w:rsidRDefault="00001750" w:rsidP="00001750">
      <w:pPr>
        <w:numPr>
          <w:ilvl w:val="0"/>
          <w:numId w:val="24"/>
        </w:numPr>
        <w:spacing w:before="80" w:after="0" w:line="240" w:lineRule="auto"/>
        <w:ind w:left="200"/>
        <w:rPr>
          <w:rFonts w:ascii="Verdana" w:eastAsia="Times New Roman" w:hAnsi="Verdana" w:cs="Times New Roman"/>
          <w:color w:val="000000"/>
          <w:sz w:val="17"/>
          <w:szCs w:val="17"/>
        </w:rPr>
      </w:pPr>
      <w:hyperlink r:id="rId109" w:history="1">
        <w:r w:rsidRPr="00001750">
          <w:rPr>
            <w:rFonts w:ascii="Verdana" w:eastAsia="Times New Roman" w:hAnsi="Verdana" w:cs="Times New Roman"/>
            <w:color w:val="00289C"/>
            <w:sz w:val="20"/>
            <w:u w:val="single"/>
          </w:rPr>
          <w:t>Specifying Default Fittings for a Pipe Type</w:t>
        </w:r>
      </w:hyperlink>
    </w:p>
    <w:p w:rsidR="00001750" w:rsidRDefault="00001750"/>
    <w:p w:rsidR="00001750" w:rsidRPr="00920959" w:rsidRDefault="00001750">
      <w:pPr>
        <w:rPr>
          <w:color w:val="000000" w:themeColor="text1"/>
        </w:rPr>
      </w:pPr>
    </w:p>
    <w:p w:rsidR="00001750" w:rsidRPr="00001750" w:rsidRDefault="00001750" w:rsidP="00001750">
      <w:pPr>
        <w:spacing w:after="0" w:line="0" w:lineRule="atLeast"/>
        <w:rPr>
          <w:rFonts w:ascii="Verdana" w:eastAsia="Times New Roman" w:hAnsi="Verdana" w:cs="Times New Roman"/>
          <w:color w:val="000000" w:themeColor="text1"/>
          <w:sz w:val="17"/>
          <w:szCs w:val="17"/>
        </w:rPr>
      </w:pPr>
      <w:r w:rsidRPr="00001750">
        <w:rPr>
          <w:rFonts w:ascii="Verdana" w:eastAsia="Times New Roman" w:hAnsi="Verdana" w:cs="Times New Roman"/>
          <w:color w:val="000000" w:themeColor="text1"/>
          <w:sz w:val="17"/>
          <w:szCs w:val="17"/>
        </w:rPr>
        <w:t> </w:t>
      </w:r>
      <w:r w:rsidR="00D71B76" w:rsidRPr="00920959">
        <w:rPr>
          <w:rStyle w:val="apple-style-span"/>
          <w:rFonts w:ascii="Verdana" w:hAnsi="Verdana"/>
          <w:color w:val="000000" w:themeColor="text1"/>
          <w:sz w:val="32"/>
          <w:szCs w:val="32"/>
          <w:highlight w:val="green"/>
        </w:rPr>
        <w:t>Place Pipe Placement Tools</w:t>
      </w:r>
    </w:p>
    <w:p w:rsidR="00001750" w:rsidRPr="00001750" w:rsidRDefault="00001750" w:rsidP="00001750">
      <w:pPr>
        <w:spacing w:after="0" w:line="0" w:lineRule="atLeast"/>
        <w:rPr>
          <w:rFonts w:ascii="Verdana" w:eastAsia="Times New Roman" w:hAnsi="Verdana" w:cs="Times New Roman"/>
          <w:color w:val="000000"/>
          <w:sz w:val="17"/>
          <w:szCs w:val="17"/>
        </w:rPr>
      </w:pPr>
      <w:r w:rsidRPr="00001750">
        <w:rPr>
          <w:rFonts w:ascii="Verdana" w:eastAsia="Times New Roman" w:hAnsi="Verdana" w:cs="Times New Roman"/>
          <w:color w:val="000000"/>
          <w:sz w:val="17"/>
          <w:szCs w:val="17"/>
        </w:rPr>
        <w:t> </w:t>
      </w:r>
    </w:p>
    <w:p w:rsidR="00001750" w:rsidRPr="00001750" w:rsidRDefault="00001750" w:rsidP="00001750">
      <w:pPr>
        <w:spacing w:after="0" w:line="0" w:lineRule="atLeast"/>
        <w:rPr>
          <w:rFonts w:ascii="Verdana" w:eastAsia="Times New Roman" w:hAnsi="Verdana" w:cs="Times New Roman"/>
          <w:color w:val="000000"/>
          <w:sz w:val="17"/>
          <w:szCs w:val="17"/>
        </w:rPr>
      </w:pPr>
      <w:r w:rsidRPr="00001750">
        <w:rPr>
          <w:rFonts w:ascii="Verdana" w:eastAsia="Times New Roman" w:hAnsi="Verdana" w:cs="Times New Roman"/>
          <w:color w:val="000000"/>
          <w:sz w:val="17"/>
          <w:szCs w:val="17"/>
        </w:rPr>
        <w:t> </w:t>
      </w:r>
    </w:p>
    <w:p w:rsidR="00001750" w:rsidRPr="00001750" w:rsidRDefault="00001750" w:rsidP="00001750">
      <w:pPr>
        <w:spacing w:before="200" w:after="0" w:line="240" w:lineRule="auto"/>
        <w:rPr>
          <w:rFonts w:ascii="Verdana" w:eastAsia="Times New Roman" w:hAnsi="Verdana" w:cs="Times New Roman"/>
          <w:color w:val="000000"/>
          <w:sz w:val="16"/>
          <w:szCs w:val="16"/>
        </w:rPr>
      </w:pPr>
      <w:r w:rsidRPr="00001750">
        <w:rPr>
          <w:rFonts w:ascii="Verdana" w:eastAsia="Times New Roman" w:hAnsi="Verdana" w:cs="Times New Roman"/>
          <w:color w:val="000000"/>
          <w:sz w:val="16"/>
          <w:szCs w:val="16"/>
        </w:rPr>
        <w:t>When the Pipe tool is selected, the Place Pipe tab provides the following options for placing piping:</w:t>
      </w:r>
    </w:p>
    <w:p w:rsidR="00001750" w:rsidRPr="00001750" w:rsidRDefault="00001750" w:rsidP="00001750">
      <w:pPr>
        <w:numPr>
          <w:ilvl w:val="0"/>
          <w:numId w:val="25"/>
        </w:numPr>
        <w:spacing w:before="200" w:after="0" w:line="240" w:lineRule="auto"/>
        <w:ind w:left="240"/>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152400" cy="152400"/>
            <wp:effectExtent l="19050" t="0" r="0" b="0"/>
            <wp:docPr id="101" name="Picture 101" descr="http://docs.autodesk.com/RVTMPJ/2010/ENU/Revit%20MEP%202010%20Users%20Guide/RME/images/BSD/conref-lib/2010/English/PNG/pipe_set_16x16_True_Color_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docs.autodesk.com/RVTMPJ/2010/ENU/Revit%20MEP%202010%20Users%20Guide/RME/images/BSD/conref-lib/2010/English/PNG/pipe_set_16x16_True_Color_Alpha.png"/>
                    <pic:cNvPicPr>
                      <a:picLocks noChangeAspect="1" noChangeArrowheads="1"/>
                    </pic:cNvPicPr>
                  </pic:nvPicPr>
                  <pic:blipFill>
                    <a:blip r:embed="rId1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01750">
        <w:rPr>
          <w:rFonts w:ascii="Verdana" w:eastAsia="Times New Roman" w:hAnsi="Verdana" w:cs="Times New Roman"/>
          <w:color w:val="000000"/>
          <w:sz w:val="17"/>
        </w:rPr>
        <w:t> </w:t>
      </w:r>
      <w:r w:rsidRPr="00001750">
        <w:rPr>
          <w:rFonts w:ascii="Verdana" w:eastAsia="Times New Roman" w:hAnsi="Verdana" w:cs="Times New Roman"/>
          <w:color w:val="000000"/>
          <w:sz w:val="17"/>
          <w:szCs w:val="17"/>
        </w:rPr>
        <w:t>(Justification): Opens the Justification Setting dialog where you can specify Horizontal Justification, Horizontal Offset, and Vertical Justification for the pipe.</w:t>
      </w:r>
    </w:p>
    <w:p w:rsidR="00001750" w:rsidRPr="00001750" w:rsidRDefault="00001750" w:rsidP="00001750">
      <w:pPr>
        <w:numPr>
          <w:ilvl w:val="0"/>
          <w:numId w:val="25"/>
        </w:numPr>
        <w:spacing w:before="200" w:after="0" w:line="240" w:lineRule="auto"/>
        <w:ind w:left="240"/>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152400" cy="152400"/>
            <wp:effectExtent l="19050" t="0" r="0" b="0"/>
            <wp:docPr id="102" name="Picture 102" descr="http://docs.autodesk.com/RVTMPJ/2010/ENU/Revit%20MEP%202010%20Users%20Guide/RME/images/BSD/conref-lib/2010/English/PNG/pipe_tag_16x16_True_Color_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docs.autodesk.com/RVTMPJ/2010/ENU/Revit%20MEP%202010%20Users%20Guide/RME/images/BSD/conref-lib/2010/English/PNG/pipe_tag_16x16_True_Color_Alpha.png"/>
                    <pic:cNvPicPr>
                      <a:picLocks noChangeAspect="1" noChangeArrowheads="1"/>
                    </pic:cNvPicPr>
                  </pic:nvPicPr>
                  <pic:blipFill>
                    <a:blip r:embed="rId11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01750">
        <w:rPr>
          <w:rFonts w:ascii="Verdana" w:eastAsia="Times New Roman" w:hAnsi="Verdana" w:cs="Times New Roman"/>
          <w:color w:val="000000"/>
          <w:sz w:val="17"/>
        </w:rPr>
        <w:t> </w:t>
      </w:r>
      <w:r w:rsidRPr="00001750">
        <w:rPr>
          <w:rFonts w:ascii="Verdana" w:eastAsia="Times New Roman" w:hAnsi="Verdana" w:cs="Times New Roman"/>
          <w:color w:val="000000"/>
          <w:sz w:val="17"/>
          <w:szCs w:val="17"/>
        </w:rPr>
        <w:t>(Tag on Placement): Applies the default annotation tag to a piping segment when it is placed in the view.</w:t>
      </w:r>
    </w:p>
    <w:p w:rsidR="00001750" w:rsidRPr="00001750" w:rsidRDefault="00001750" w:rsidP="00001750">
      <w:pPr>
        <w:numPr>
          <w:ilvl w:val="0"/>
          <w:numId w:val="25"/>
        </w:numPr>
        <w:spacing w:before="200" w:after="0" w:line="240" w:lineRule="auto"/>
        <w:ind w:left="240"/>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152400" cy="152400"/>
            <wp:effectExtent l="19050" t="0" r="0" b="0"/>
            <wp:docPr id="103" name="Picture 103" descr="http://docs.autodesk.com/RVTMPJ/2010/ENU/Revit%20MEP%202010%20Users%20Guide/RME/images/BSD/conref-lib/2010/English/PNG/pipe_connect_16x16_True_Color_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docs.autodesk.com/RVTMPJ/2010/ENU/Revit%20MEP%202010%20Users%20Guide/RME/images/BSD/conref-lib/2010/English/PNG/pipe_connect_16x16_True_Color_Alpha.png"/>
                    <pic:cNvPicPr>
                      <a:picLocks noChangeAspect="1" noChangeArrowheads="1"/>
                    </pic:cNvPicPr>
                  </pic:nvPicPr>
                  <pic:blipFill>
                    <a:blip r:embed="rId11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01750">
        <w:rPr>
          <w:rFonts w:ascii="Verdana" w:eastAsia="Times New Roman" w:hAnsi="Verdana" w:cs="Times New Roman"/>
          <w:color w:val="000000"/>
          <w:sz w:val="17"/>
        </w:rPr>
        <w:t> </w:t>
      </w:r>
      <w:r w:rsidRPr="00001750">
        <w:rPr>
          <w:rFonts w:ascii="Verdana" w:eastAsia="Times New Roman" w:hAnsi="Verdana" w:cs="Times New Roman"/>
          <w:color w:val="000000"/>
          <w:sz w:val="17"/>
          <w:szCs w:val="17"/>
        </w:rPr>
        <w:t xml:space="preserve">(Connect </w:t>
      </w:r>
      <w:proofErr w:type="gramStart"/>
      <w:r w:rsidRPr="00001750">
        <w:rPr>
          <w:rFonts w:ascii="Verdana" w:eastAsia="Times New Roman" w:hAnsi="Verdana" w:cs="Times New Roman"/>
          <w:color w:val="000000"/>
          <w:sz w:val="17"/>
          <w:szCs w:val="17"/>
        </w:rPr>
        <w:t>Automatically</w:t>
      </w:r>
      <w:proofErr w:type="gramEnd"/>
      <w:r w:rsidRPr="00001750">
        <w:rPr>
          <w:rFonts w:ascii="Verdana" w:eastAsia="Times New Roman" w:hAnsi="Verdana" w:cs="Times New Roman"/>
          <w:color w:val="000000"/>
          <w:sz w:val="17"/>
          <w:szCs w:val="17"/>
        </w:rPr>
        <w:t>): Lets you automatically connect to the snaps on a component when starting or ending a pipe segment. This is useful for connecting segments at different elevations. However, when drawing pipe along the same path as another pipe at a different offset, clear Connect Automatically to avoid making an unintentional connection.</w:t>
      </w:r>
    </w:p>
    <w:p w:rsidR="00001750" w:rsidRDefault="00C87B30">
      <w:r>
        <w:t>\</w:t>
      </w:r>
    </w:p>
    <w:p w:rsidR="00C87B30" w:rsidRDefault="00C87B30"/>
    <w:p w:rsidR="00C87B30" w:rsidRPr="00C87B30" w:rsidRDefault="00C87B30" w:rsidP="00C87B30">
      <w:pPr>
        <w:shd w:val="clear" w:color="auto" w:fill="3D3D3D"/>
        <w:spacing w:after="0" w:line="240" w:lineRule="auto"/>
        <w:rPr>
          <w:rFonts w:ascii="Verdana" w:eastAsia="Times New Roman" w:hAnsi="Verdana" w:cs="Times New Roman"/>
          <w:color w:val="000000"/>
          <w:sz w:val="17"/>
          <w:szCs w:val="17"/>
        </w:rPr>
      </w:pPr>
      <w:r w:rsidRPr="00C87B30">
        <w:rPr>
          <w:rFonts w:ascii="Verdana" w:eastAsia="Times New Roman" w:hAnsi="Verdana" w:cs="Times New Roman"/>
          <w:color w:val="FFFFFF"/>
          <w:sz w:val="32"/>
          <w:szCs w:val="32"/>
        </w:rPr>
        <w:t>Pipe Options Bar Settings</w:t>
      </w:r>
    </w:p>
    <w:p w:rsidR="00C87B30" w:rsidRPr="00C87B30" w:rsidRDefault="00C87B30" w:rsidP="00C87B30">
      <w:pPr>
        <w:spacing w:after="0" w:line="0" w:lineRule="atLeast"/>
        <w:rPr>
          <w:rFonts w:ascii="Verdana" w:eastAsia="Times New Roman" w:hAnsi="Verdana" w:cs="Times New Roman"/>
          <w:color w:val="000000"/>
          <w:sz w:val="17"/>
          <w:szCs w:val="17"/>
        </w:rPr>
      </w:pPr>
      <w:r w:rsidRPr="00C87B30">
        <w:rPr>
          <w:rFonts w:ascii="Verdana" w:eastAsia="Times New Roman" w:hAnsi="Verdana" w:cs="Times New Roman"/>
          <w:color w:val="000000"/>
          <w:sz w:val="17"/>
          <w:szCs w:val="17"/>
        </w:rPr>
        <w:t> </w:t>
      </w:r>
    </w:p>
    <w:p w:rsidR="00C87B30" w:rsidRPr="00C87B30" w:rsidRDefault="00C87B30" w:rsidP="00C87B30">
      <w:pPr>
        <w:spacing w:after="0" w:line="0" w:lineRule="atLeast"/>
        <w:rPr>
          <w:rFonts w:ascii="Verdana" w:eastAsia="Times New Roman" w:hAnsi="Verdana" w:cs="Times New Roman"/>
          <w:color w:val="000000"/>
          <w:sz w:val="17"/>
          <w:szCs w:val="17"/>
        </w:rPr>
      </w:pPr>
      <w:r w:rsidRPr="00C87B30">
        <w:rPr>
          <w:rFonts w:ascii="Verdana" w:eastAsia="Times New Roman" w:hAnsi="Verdana" w:cs="Times New Roman"/>
          <w:color w:val="000000"/>
          <w:sz w:val="17"/>
          <w:szCs w:val="17"/>
        </w:rPr>
        <w:t> </w:t>
      </w:r>
    </w:p>
    <w:p w:rsidR="00C87B30" w:rsidRPr="00C87B30" w:rsidRDefault="00C87B30" w:rsidP="00C87B30">
      <w:pPr>
        <w:spacing w:after="0" w:line="0" w:lineRule="atLeast"/>
        <w:rPr>
          <w:rFonts w:ascii="Verdana" w:eastAsia="Times New Roman" w:hAnsi="Verdana" w:cs="Times New Roman"/>
          <w:color w:val="000000"/>
          <w:sz w:val="17"/>
          <w:szCs w:val="17"/>
        </w:rPr>
      </w:pPr>
      <w:r w:rsidRPr="00C87B30">
        <w:rPr>
          <w:rFonts w:ascii="Verdana" w:eastAsia="Times New Roman" w:hAnsi="Verdana" w:cs="Times New Roman"/>
          <w:color w:val="000000"/>
          <w:sz w:val="17"/>
          <w:szCs w:val="17"/>
        </w:rPr>
        <w:t> </w:t>
      </w:r>
    </w:p>
    <w:p w:rsidR="00C87B30" w:rsidRPr="00C87B30" w:rsidRDefault="00C87B30" w:rsidP="00C87B30">
      <w:pPr>
        <w:numPr>
          <w:ilvl w:val="0"/>
          <w:numId w:val="26"/>
        </w:numPr>
        <w:spacing w:before="200" w:after="0" w:line="240" w:lineRule="auto"/>
        <w:ind w:left="240"/>
        <w:rPr>
          <w:rFonts w:ascii="Verdana" w:eastAsia="Times New Roman" w:hAnsi="Verdana" w:cs="Times New Roman"/>
          <w:color w:val="000000"/>
          <w:sz w:val="17"/>
          <w:szCs w:val="17"/>
        </w:rPr>
      </w:pPr>
      <w:r w:rsidRPr="00C87B30">
        <w:rPr>
          <w:rFonts w:ascii="Verdana" w:eastAsia="Times New Roman" w:hAnsi="Verdana" w:cs="Times New Roman"/>
          <w:b/>
          <w:bCs/>
          <w:color w:val="000000"/>
          <w:sz w:val="17"/>
        </w:rPr>
        <w:t>Level:</w:t>
      </w:r>
      <w:r w:rsidRPr="00C87B30">
        <w:rPr>
          <w:rFonts w:ascii="Verdana" w:eastAsia="Times New Roman" w:hAnsi="Verdana" w:cs="Times New Roman"/>
          <w:color w:val="000000"/>
          <w:sz w:val="17"/>
        </w:rPr>
        <w:t> </w:t>
      </w:r>
      <w:r w:rsidRPr="00C87B30">
        <w:rPr>
          <w:rFonts w:ascii="Verdana" w:eastAsia="Times New Roman" w:hAnsi="Verdana" w:cs="Times New Roman"/>
          <w:color w:val="000000"/>
          <w:sz w:val="17"/>
          <w:szCs w:val="17"/>
        </w:rPr>
        <w:t>(3D, elevation, and section views only) specifies the reference level for the pipe.</w:t>
      </w:r>
    </w:p>
    <w:p w:rsidR="00C87B30" w:rsidRPr="00C87B30" w:rsidRDefault="00C87B30" w:rsidP="00C87B30">
      <w:pPr>
        <w:numPr>
          <w:ilvl w:val="0"/>
          <w:numId w:val="26"/>
        </w:numPr>
        <w:spacing w:before="200" w:after="0" w:line="240" w:lineRule="auto"/>
        <w:ind w:left="240"/>
        <w:rPr>
          <w:rFonts w:ascii="Verdana" w:eastAsia="Times New Roman" w:hAnsi="Verdana" w:cs="Times New Roman"/>
          <w:color w:val="000000"/>
          <w:sz w:val="17"/>
          <w:szCs w:val="17"/>
        </w:rPr>
      </w:pPr>
      <w:r w:rsidRPr="00C87B30">
        <w:rPr>
          <w:rFonts w:ascii="Verdana" w:eastAsia="Times New Roman" w:hAnsi="Verdana" w:cs="Times New Roman"/>
          <w:b/>
          <w:bCs/>
          <w:color w:val="000000"/>
          <w:sz w:val="17"/>
        </w:rPr>
        <w:lastRenderedPageBreak/>
        <w:t>Diameter:</w:t>
      </w:r>
      <w:r w:rsidRPr="00C87B30">
        <w:rPr>
          <w:rFonts w:ascii="Verdana" w:eastAsia="Times New Roman" w:hAnsi="Verdana" w:cs="Times New Roman"/>
          <w:color w:val="000000"/>
          <w:sz w:val="17"/>
        </w:rPr>
        <w:t> </w:t>
      </w:r>
      <w:r w:rsidRPr="00C87B30">
        <w:rPr>
          <w:rFonts w:ascii="Verdana" w:eastAsia="Times New Roman" w:hAnsi="Verdana" w:cs="Times New Roman"/>
          <w:color w:val="000000"/>
          <w:sz w:val="17"/>
          <w:szCs w:val="17"/>
        </w:rPr>
        <w:t>Specifies the diameter of the pipe. If connections cannot be maintained, a warning message displays.</w:t>
      </w:r>
    </w:p>
    <w:p w:rsidR="00C87B30" w:rsidRPr="00C87B30" w:rsidRDefault="00C87B30" w:rsidP="00C87B30">
      <w:pPr>
        <w:numPr>
          <w:ilvl w:val="0"/>
          <w:numId w:val="26"/>
        </w:numPr>
        <w:spacing w:before="200" w:after="0" w:line="240" w:lineRule="auto"/>
        <w:ind w:left="240"/>
        <w:rPr>
          <w:rFonts w:ascii="Verdana" w:eastAsia="Times New Roman" w:hAnsi="Verdana" w:cs="Times New Roman"/>
          <w:color w:val="000000"/>
          <w:sz w:val="17"/>
          <w:szCs w:val="17"/>
        </w:rPr>
      </w:pPr>
      <w:r w:rsidRPr="00C87B30">
        <w:rPr>
          <w:rFonts w:ascii="Verdana" w:eastAsia="Times New Roman" w:hAnsi="Verdana" w:cs="Times New Roman"/>
          <w:b/>
          <w:bCs/>
          <w:color w:val="000000"/>
          <w:sz w:val="17"/>
        </w:rPr>
        <w:t>Offset:</w:t>
      </w:r>
      <w:r w:rsidRPr="00C87B30">
        <w:rPr>
          <w:rFonts w:ascii="Verdana" w:eastAsia="Times New Roman" w:hAnsi="Verdana" w:cs="Times New Roman"/>
          <w:color w:val="000000"/>
          <w:sz w:val="17"/>
        </w:rPr>
        <w:t> </w:t>
      </w:r>
      <w:r w:rsidRPr="00C87B30">
        <w:rPr>
          <w:rFonts w:ascii="Verdana" w:eastAsia="Times New Roman" w:hAnsi="Verdana" w:cs="Times New Roman"/>
          <w:color w:val="000000"/>
          <w:sz w:val="17"/>
          <w:szCs w:val="17"/>
        </w:rPr>
        <w:t>Specifies the vertical elevation of the pipe relative to the current level. You can enter an offset value or select from a list of remembered offset values.</w:t>
      </w:r>
    </w:p>
    <w:p w:rsidR="00C87B30" w:rsidRPr="00C87B30" w:rsidRDefault="00C87B30" w:rsidP="00C87B30">
      <w:pPr>
        <w:numPr>
          <w:ilvl w:val="0"/>
          <w:numId w:val="26"/>
        </w:numPr>
        <w:spacing w:before="200" w:after="0" w:line="240" w:lineRule="auto"/>
        <w:ind w:left="240"/>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219075" cy="228600"/>
            <wp:effectExtent l="19050" t="0" r="9525" b="0"/>
            <wp:docPr id="107" name="Picture 107" descr="http://docs.autodesk.com/RVTMPJ/2010/ENU/Revit%20MEP%202010%20Users%20Guide/RME/images/BSD/conref-lib/2010/English/PNG/mech_icon_duct_option_lock_rsy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docs.autodesk.com/RVTMPJ/2010/ENU/Revit%20MEP%202010%20Users%20Guide/RME/images/BSD/conref-lib/2010/English/PNG/mech_icon_duct_option_lock_rsy_c.png"/>
                    <pic:cNvPicPr>
                      <a:picLocks noChangeAspect="1" noChangeArrowheads="1"/>
                    </pic:cNvPicPr>
                  </pic:nvPicPr>
                  <pic:blipFill>
                    <a:blip r:embed="rId113"/>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C87B30">
        <w:rPr>
          <w:rFonts w:ascii="Verdana" w:eastAsia="Times New Roman" w:hAnsi="Verdana" w:cs="Times New Roman"/>
          <w:color w:val="000000"/>
          <w:sz w:val="17"/>
        </w:rPr>
        <w:t> </w:t>
      </w:r>
      <w:proofErr w:type="gramStart"/>
      <w:r w:rsidRPr="00C87B30">
        <w:rPr>
          <w:rFonts w:ascii="Verdana" w:eastAsia="Times New Roman" w:hAnsi="Verdana" w:cs="Times New Roman"/>
          <w:color w:val="000000"/>
          <w:sz w:val="17"/>
          <w:szCs w:val="17"/>
        </w:rPr>
        <w:t>/</w:t>
      </w:r>
      <w:r w:rsidRPr="00C87B30">
        <w:rPr>
          <w:rFonts w:ascii="Verdana" w:eastAsia="Times New Roman" w:hAnsi="Verdana" w:cs="Times New Roman"/>
          <w:color w:val="000000"/>
          <w:sz w:val="17"/>
        </w:rPr>
        <w:t> </w:t>
      </w:r>
      <w:r>
        <w:rPr>
          <w:rFonts w:ascii="Verdana" w:eastAsia="Times New Roman" w:hAnsi="Verdana" w:cs="Times New Roman"/>
          <w:noProof/>
          <w:color w:val="000000"/>
          <w:sz w:val="17"/>
          <w:szCs w:val="17"/>
        </w:rPr>
        <w:drawing>
          <wp:inline distT="0" distB="0" distL="0" distR="0">
            <wp:extent cx="219075" cy="228600"/>
            <wp:effectExtent l="19050" t="0" r="9525" b="0"/>
            <wp:docPr id="108" name="Picture 108" descr="http://docs.autodesk.com/RVTMPJ/2010/ENU/Revit%20MEP%202010%20Users%20Guide/RME/images/BSD/conref-lib/2010/English/PNG/mech_icon_duct_option_unlock_rsy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docs.autodesk.com/RVTMPJ/2010/ENU/Revit%20MEP%202010%20Users%20Guide/RME/images/BSD/conref-lib/2010/English/PNG/mech_icon_duct_option_unlock_rsy_c.png"/>
                    <pic:cNvPicPr>
                      <a:picLocks noChangeAspect="1" noChangeArrowheads="1"/>
                    </pic:cNvPicPr>
                  </pic:nvPicPr>
                  <pic:blipFill>
                    <a:blip r:embed="rId114"/>
                    <a:srcRect/>
                    <a:stretch>
                      <a:fillRect/>
                    </a:stretch>
                  </pic:blipFill>
                  <pic:spPr bwMode="auto">
                    <a:xfrm>
                      <a:off x="0" y="0"/>
                      <a:ext cx="219075" cy="228600"/>
                    </a:xfrm>
                    <a:prstGeom prst="rect">
                      <a:avLst/>
                    </a:prstGeom>
                    <a:noFill/>
                    <a:ln w="9525">
                      <a:noFill/>
                      <a:miter lim="800000"/>
                      <a:headEnd/>
                      <a:tailEnd/>
                    </a:ln>
                  </pic:spPr>
                </pic:pic>
              </a:graphicData>
            </a:graphic>
          </wp:inline>
        </w:drawing>
      </w:r>
      <w:proofErr w:type="gramEnd"/>
      <w:r w:rsidRPr="00C87B30">
        <w:rPr>
          <w:rFonts w:ascii="Verdana" w:eastAsia="Times New Roman" w:hAnsi="Verdana" w:cs="Times New Roman"/>
          <w:color w:val="000000"/>
          <w:sz w:val="17"/>
        </w:rPr>
        <w:t> </w:t>
      </w:r>
      <w:r w:rsidRPr="00C87B30">
        <w:rPr>
          <w:rFonts w:ascii="Verdana" w:eastAsia="Times New Roman" w:hAnsi="Verdana" w:cs="Times New Roman"/>
          <w:color w:val="000000"/>
          <w:sz w:val="17"/>
          <w:szCs w:val="17"/>
        </w:rPr>
        <w:t>: Locks/unlocks the elevation for the segment. When locked, the elevation of the segment is maintained and connections cannot be made to segments at a different elevation.</w:t>
      </w:r>
    </w:p>
    <w:p w:rsidR="00C87B30" w:rsidRPr="00C87B30" w:rsidRDefault="00C87B30" w:rsidP="00C87B30">
      <w:pPr>
        <w:numPr>
          <w:ilvl w:val="0"/>
          <w:numId w:val="26"/>
        </w:numPr>
        <w:spacing w:before="200" w:after="0" w:line="240" w:lineRule="auto"/>
        <w:ind w:left="240"/>
        <w:rPr>
          <w:rFonts w:ascii="Verdana" w:eastAsia="Times New Roman" w:hAnsi="Verdana" w:cs="Times New Roman"/>
          <w:color w:val="000000"/>
          <w:sz w:val="17"/>
          <w:szCs w:val="17"/>
        </w:rPr>
      </w:pPr>
      <w:r w:rsidRPr="00C87B30">
        <w:rPr>
          <w:rFonts w:ascii="Verdana" w:eastAsia="Times New Roman" w:hAnsi="Verdana" w:cs="Times New Roman"/>
          <w:b/>
          <w:bCs/>
          <w:color w:val="000000"/>
          <w:sz w:val="17"/>
        </w:rPr>
        <w:t>Pipe Slope Settings:</w:t>
      </w:r>
      <w:r w:rsidRPr="00C87B30">
        <w:rPr>
          <w:rFonts w:ascii="Verdana" w:eastAsia="Times New Roman" w:hAnsi="Verdana" w:cs="Times New Roman"/>
          <w:color w:val="000000"/>
          <w:sz w:val="17"/>
        </w:rPr>
        <w:t> </w:t>
      </w:r>
      <w:r w:rsidRPr="00C87B30">
        <w:rPr>
          <w:rFonts w:ascii="Verdana" w:eastAsia="Times New Roman" w:hAnsi="Verdana" w:cs="Times New Roman"/>
          <w:color w:val="000000"/>
          <w:sz w:val="17"/>
          <w:szCs w:val="17"/>
        </w:rPr>
        <w:t>Specifies the slope for the segment. The value can be specified as a rise/run, angle, percentage, or ratio depending on the Slope Display parameter for Piping in the</w:t>
      </w:r>
      <w:r w:rsidRPr="00C87B30">
        <w:rPr>
          <w:rFonts w:ascii="Verdana" w:eastAsia="Times New Roman" w:hAnsi="Verdana" w:cs="Times New Roman"/>
          <w:color w:val="000000"/>
          <w:sz w:val="17"/>
        </w:rPr>
        <w:t> </w:t>
      </w:r>
      <w:hyperlink r:id="rId115" w:history="1">
        <w:r w:rsidRPr="00C87B30">
          <w:rPr>
            <w:rFonts w:ascii="Verdana" w:eastAsia="Times New Roman" w:hAnsi="Verdana" w:cs="Times New Roman"/>
            <w:color w:val="00289C"/>
            <w:sz w:val="20"/>
            <w:u w:val="single"/>
          </w:rPr>
          <w:t>Project Units</w:t>
        </w:r>
      </w:hyperlink>
      <w:r w:rsidRPr="00C87B30">
        <w:rPr>
          <w:rFonts w:ascii="Verdana" w:eastAsia="Times New Roman" w:hAnsi="Verdana" w:cs="Times New Roman"/>
          <w:color w:val="000000"/>
          <w:sz w:val="17"/>
        </w:rPr>
        <w:t> </w:t>
      </w:r>
      <w:r w:rsidRPr="00C87B30">
        <w:rPr>
          <w:rFonts w:ascii="Verdana" w:eastAsia="Times New Roman" w:hAnsi="Verdana" w:cs="Times New Roman"/>
          <w:color w:val="000000"/>
          <w:sz w:val="17"/>
          <w:szCs w:val="17"/>
        </w:rPr>
        <w:t>dialog.</w:t>
      </w:r>
    </w:p>
    <w:p w:rsidR="00C87B30" w:rsidRPr="00C87B30" w:rsidRDefault="00C87B30" w:rsidP="00C87B30">
      <w:pPr>
        <w:spacing w:before="120" w:after="0" w:line="240" w:lineRule="auto"/>
        <w:ind w:left="240"/>
        <w:rPr>
          <w:rFonts w:ascii="Verdana" w:eastAsia="Times New Roman" w:hAnsi="Verdana" w:cs="Times New Roman"/>
          <w:color w:val="000000"/>
          <w:sz w:val="16"/>
          <w:szCs w:val="16"/>
        </w:rPr>
      </w:pPr>
      <w:r w:rsidRPr="00C87B30">
        <w:rPr>
          <w:rFonts w:ascii="Verdana" w:eastAsia="Times New Roman" w:hAnsi="Verdana" w:cs="Times New Roman"/>
          <w:b/>
          <w:bCs/>
          <w:color w:val="000000"/>
          <w:sz w:val="16"/>
        </w:rPr>
        <w:t>Rise/12” (Rise/1000)</w:t>
      </w:r>
      <w:r w:rsidRPr="00C87B30">
        <w:rPr>
          <w:rFonts w:ascii="Verdana" w:eastAsia="Times New Roman" w:hAnsi="Verdana" w:cs="Times New Roman"/>
          <w:color w:val="000000"/>
          <w:sz w:val="16"/>
          <w:szCs w:val="16"/>
        </w:rPr>
        <w:t>: Specifies the elevation Rise/12" or Rise 1'-0" (Rise/1000 mm). Entering a negative value reverses the slope direction.</w:t>
      </w:r>
    </w:p>
    <w:p w:rsidR="00C87B30" w:rsidRPr="00C87B30" w:rsidRDefault="00C87B30" w:rsidP="00C87B30">
      <w:pPr>
        <w:spacing w:before="120" w:after="0" w:line="240" w:lineRule="auto"/>
        <w:ind w:left="240"/>
        <w:rPr>
          <w:rFonts w:ascii="Verdana" w:eastAsia="Times New Roman" w:hAnsi="Verdana" w:cs="Times New Roman"/>
          <w:color w:val="000000"/>
          <w:sz w:val="16"/>
          <w:szCs w:val="16"/>
        </w:rPr>
      </w:pPr>
      <w:r w:rsidRPr="00C87B30">
        <w:rPr>
          <w:rFonts w:ascii="Verdana" w:eastAsia="Times New Roman" w:hAnsi="Verdana" w:cs="Times New Roman"/>
          <w:b/>
          <w:bCs/>
          <w:color w:val="000000"/>
          <w:sz w:val="16"/>
        </w:rPr>
        <w:t>Decimal Degrees:</w:t>
      </w:r>
      <w:r w:rsidRPr="00C87B30">
        <w:rPr>
          <w:rFonts w:ascii="Verdana" w:eastAsia="Times New Roman" w:hAnsi="Verdana" w:cs="Times New Roman"/>
          <w:color w:val="000000"/>
          <w:sz w:val="16"/>
        </w:rPr>
        <w:t> </w:t>
      </w:r>
      <w:r w:rsidRPr="00C87B30">
        <w:rPr>
          <w:rFonts w:ascii="Verdana" w:eastAsia="Times New Roman" w:hAnsi="Verdana" w:cs="Times New Roman"/>
          <w:color w:val="000000"/>
          <w:sz w:val="16"/>
          <w:szCs w:val="16"/>
        </w:rPr>
        <w:t>Specifies the angle of slope in degrees.</w:t>
      </w:r>
    </w:p>
    <w:p w:rsidR="00C87B30" w:rsidRPr="00C87B30" w:rsidRDefault="00C87B30" w:rsidP="00C87B30">
      <w:pPr>
        <w:spacing w:before="120" w:after="0" w:line="240" w:lineRule="auto"/>
        <w:ind w:left="240"/>
        <w:rPr>
          <w:rFonts w:ascii="Verdana" w:eastAsia="Times New Roman" w:hAnsi="Verdana" w:cs="Times New Roman"/>
          <w:color w:val="000000"/>
          <w:sz w:val="16"/>
          <w:szCs w:val="16"/>
        </w:rPr>
      </w:pPr>
      <w:r w:rsidRPr="00C87B30">
        <w:rPr>
          <w:rFonts w:ascii="Verdana" w:eastAsia="Times New Roman" w:hAnsi="Verdana" w:cs="Times New Roman"/>
          <w:b/>
          <w:bCs/>
          <w:color w:val="000000"/>
          <w:sz w:val="16"/>
        </w:rPr>
        <w:t>Percentage</w:t>
      </w:r>
      <w:r w:rsidRPr="00C87B30">
        <w:rPr>
          <w:rFonts w:ascii="Verdana" w:eastAsia="Times New Roman" w:hAnsi="Verdana" w:cs="Times New Roman"/>
          <w:color w:val="000000"/>
          <w:sz w:val="16"/>
        </w:rPr>
        <w:t> </w:t>
      </w:r>
      <w:r w:rsidRPr="00C87B30">
        <w:rPr>
          <w:rFonts w:ascii="Verdana" w:eastAsia="Times New Roman" w:hAnsi="Verdana" w:cs="Times New Roman"/>
          <w:color w:val="000000"/>
          <w:sz w:val="16"/>
          <w:szCs w:val="16"/>
        </w:rPr>
        <w:t>Specifies the slope as the rise or drop in elevation over the length of a segment. For example a slope of 1 foot for a segment 100 feet long is a 1.0% slope.</w:t>
      </w:r>
    </w:p>
    <w:p w:rsidR="00C87B30" w:rsidRPr="00C87B30" w:rsidRDefault="00C87B30" w:rsidP="00C87B30">
      <w:pPr>
        <w:spacing w:before="120" w:after="0" w:line="240" w:lineRule="auto"/>
        <w:ind w:left="240"/>
        <w:rPr>
          <w:rFonts w:ascii="Verdana" w:eastAsia="Times New Roman" w:hAnsi="Verdana" w:cs="Times New Roman"/>
          <w:color w:val="000000"/>
          <w:sz w:val="16"/>
          <w:szCs w:val="16"/>
        </w:rPr>
      </w:pPr>
      <w:r w:rsidRPr="00C87B30">
        <w:rPr>
          <w:rFonts w:ascii="Verdana" w:eastAsia="Times New Roman" w:hAnsi="Verdana" w:cs="Times New Roman"/>
          <w:b/>
          <w:bCs/>
          <w:color w:val="000000"/>
          <w:sz w:val="16"/>
        </w:rPr>
        <w:t>Ratio</w:t>
      </w:r>
      <w:proofErr w:type="gramStart"/>
      <w:r w:rsidRPr="00C87B30">
        <w:rPr>
          <w:rFonts w:ascii="Verdana" w:eastAsia="Times New Roman" w:hAnsi="Verdana" w:cs="Times New Roman"/>
          <w:b/>
          <w:bCs/>
          <w:color w:val="000000"/>
          <w:sz w:val="16"/>
        </w:rPr>
        <w:t>:12</w:t>
      </w:r>
      <w:proofErr w:type="gramEnd"/>
      <w:r w:rsidRPr="00C87B30">
        <w:rPr>
          <w:rFonts w:ascii="Verdana" w:eastAsia="Times New Roman" w:hAnsi="Verdana" w:cs="Times New Roman"/>
          <w:b/>
          <w:bCs/>
          <w:color w:val="000000"/>
          <w:sz w:val="16"/>
        </w:rPr>
        <w:t>, Ratio:10</w:t>
      </w:r>
      <w:r w:rsidRPr="00C87B30">
        <w:rPr>
          <w:rFonts w:ascii="Verdana" w:eastAsia="Times New Roman" w:hAnsi="Verdana" w:cs="Times New Roman"/>
          <w:color w:val="000000"/>
          <w:sz w:val="16"/>
        </w:rPr>
        <w:t> </w:t>
      </w:r>
      <w:r w:rsidRPr="00C87B30">
        <w:rPr>
          <w:rFonts w:ascii="Verdana" w:eastAsia="Times New Roman" w:hAnsi="Verdana" w:cs="Times New Roman"/>
          <w:color w:val="000000"/>
          <w:sz w:val="16"/>
          <w:szCs w:val="16"/>
        </w:rPr>
        <w:t>Specifies the slope as the ratio of a drop in elevation to 12 or 10. For example a slope of 1 foot for a segment 100 feet long expressed as a Ratio</w:t>
      </w:r>
      <w:proofErr w:type="gramStart"/>
      <w:r w:rsidRPr="00C87B30">
        <w:rPr>
          <w:rFonts w:ascii="Verdana" w:eastAsia="Times New Roman" w:hAnsi="Verdana" w:cs="Times New Roman"/>
          <w:color w:val="000000"/>
          <w:sz w:val="16"/>
          <w:szCs w:val="16"/>
        </w:rPr>
        <w:t>:10</w:t>
      </w:r>
      <w:proofErr w:type="gramEnd"/>
      <w:r w:rsidRPr="00C87B30">
        <w:rPr>
          <w:rFonts w:ascii="Verdana" w:eastAsia="Times New Roman" w:hAnsi="Verdana" w:cs="Times New Roman"/>
          <w:color w:val="000000"/>
          <w:sz w:val="16"/>
          <w:szCs w:val="16"/>
        </w:rPr>
        <w:t xml:space="preserve"> is 0.10:10 or as a Ratio:12 as 0.120:12.</w:t>
      </w:r>
    </w:p>
    <w:p w:rsidR="00C87B30" w:rsidRPr="00C87B30" w:rsidRDefault="00C87B30" w:rsidP="00C87B30">
      <w:pPr>
        <w:spacing w:before="120" w:after="0" w:line="240" w:lineRule="auto"/>
        <w:ind w:left="240"/>
        <w:rPr>
          <w:rFonts w:ascii="Verdana" w:eastAsia="Times New Roman" w:hAnsi="Verdana" w:cs="Times New Roman"/>
          <w:color w:val="000000"/>
          <w:sz w:val="16"/>
          <w:szCs w:val="16"/>
        </w:rPr>
      </w:pPr>
      <w:r w:rsidRPr="00C87B30">
        <w:rPr>
          <w:rFonts w:ascii="Verdana" w:eastAsia="Times New Roman" w:hAnsi="Verdana" w:cs="Times New Roman"/>
          <w:b/>
          <w:bCs/>
          <w:color w:val="000000"/>
          <w:sz w:val="16"/>
        </w:rPr>
        <w:t>Slope Rise, Slope Run:</w:t>
      </w:r>
      <w:r w:rsidRPr="00C87B30">
        <w:rPr>
          <w:rFonts w:ascii="Verdana" w:eastAsia="Times New Roman" w:hAnsi="Verdana" w:cs="Times New Roman"/>
          <w:color w:val="000000"/>
          <w:sz w:val="16"/>
        </w:rPr>
        <w:t> </w:t>
      </w:r>
      <w:r w:rsidRPr="00C87B30">
        <w:rPr>
          <w:rFonts w:ascii="Verdana" w:eastAsia="Times New Roman" w:hAnsi="Verdana" w:cs="Times New Roman"/>
          <w:color w:val="000000"/>
          <w:sz w:val="16"/>
          <w:szCs w:val="16"/>
        </w:rPr>
        <w:t>Specifies absolute values for rise and run for slope.</w:t>
      </w:r>
    </w:p>
    <w:p w:rsidR="00C87B30" w:rsidRPr="00C87B30" w:rsidRDefault="00C87B30" w:rsidP="00C87B30">
      <w:pPr>
        <w:spacing w:before="120" w:after="0" w:line="240" w:lineRule="auto"/>
        <w:ind w:left="240"/>
        <w:rPr>
          <w:rFonts w:ascii="Verdana" w:eastAsia="Times New Roman" w:hAnsi="Verdana" w:cs="Times New Roman"/>
          <w:color w:val="000000"/>
          <w:sz w:val="16"/>
          <w:szCs w:val="16"/>
        </w:rPr>
      </w:pPr>
      <w:r w:rsidRPr="00C87B30">
        <w:rPr>
          <w:rFonts w:ascii="Verdana" w:eastAsia="Times New Roman" w:hAnsi="Verdana" w:cs="Times New Roman"/>
          <w:b/>
          <w:bCs/>
          <w:color w:val="000000"/>
          <w:sz w:val="16"/>
        </w:rPr>
        <w:t>Positive/Negative Slope:</w:t>
      </w:r>
      <w:r w:rsidRPr="00C87B30">
        <w:rPr>
          <w:rFonts w:ascii="Verdana" w:eastAsia="Times New Roman" w:hAnsi="Verdana" w:cs="Times New Roman"/>
          <w:color w:val="000000"/>
          <w:sz w:val="16"/>
        </w:rPr>
        <w:t> </w:t>
      </w:r>
      <w:r w:rsidRPr="00C87B30">
        <w:rPr>
          <w:rFonts w:ascii="Verdana" w:eastAsia="Times New Roman" w:hAnsi="Verdana" w:cs="Times New Roman"/>
          <w:color w:val="000000"/>
          <w:sz w:val="16"/>
          <w:szCs w:val="16"/>
        </w:rPr>
        <w:t>When</w:t>
      </w:r>
      <w:r w:rsidRPr="00C87B30">
        <w:rPr>
          <w:rFonts w:ascii="Verdana" w:eastAsia="Times New Roman" w:hAnsi="Verdana" w:cs="Times New Roman"/>
          <w:color w:val="000000"/>
          <w:sz w:val="16"/>
        </w:rPr>
        <w:t> </w:t>
      </w:r>
      <w:r>
        <w:rPr>
          <w:rFonts w:ascii="Verdana" w:eastAsia="Times New Roman" w:hAnsi="Verdana" w:cs="Times New Roman"/>
          <w:noProof/>
          <w:color w:val="000000"/>
          <w:sz w:val="16"/>
          <w:szCs w:val="16"/>
        </w:rPr>
        <w:drawing>
          <wp:inline distT="0" distB="0" distL="0" distR="0">
            <wp:extent cx="257175" cy="200025"/>
            <wp:effectExtent l="19050" t="0" r="9525" b="0"/>
            <wp:docPr id="109" name="Picture 109" descr="http://docs.autodesk.com/RVTMPJ/2010/ENU/Revit%20MEP%202010%20Users%20Guide/RME/images/BSD/conref-lib/2010/English/PNG/rme_icon_pipe_positive_sl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docs.autodesk.com/RVTMPJ/2010/ENU/Revit%20MEP%202010%20Users%20Guide/RME/images/BSD/conref-lib/2010/English/PNG/rme_icon_pipe_positive_slope.png"/>
                    <pic:cNvPicPr>
                      <a:picLocks noChangeAspect="1" noChangeArrowheads="1"/>
                    </pic:cNvPicPr>
                  </pic:nvPicPr>
                  <pic:blipFill>
                    <a:blip r:embed="rId116"/>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C87B30">
        <w:rPr>
          <w:rFonts w:ascii="Verdana" w:eastAsia="Times New Roman" w:hAnsi="Verdana" w:cs="Times New Roman"/>
          <w:color w:val="000000"/>
          <w:sz w:val="16"/>
        </w:rPr>
        <w:t> </w:t>
      </w:r>
      <w:r w:rsidRPr="00C87B30">
        <w:rPr>
          <w:rFonts w:ascii="Verdana" w:eastAsia="Times New Roman" w:hAnsi="Verdana" w:cs="Times New Roman"/>
          <w:color w:val="000000"/>
          <w:sz w:val="16"/>
          <w:szCs w:val="16"/>
        </w:rPr>
        <w:t>is displayed, positive slope is applied. When</w:t>
      </w:r>
      <w:r w:rsidRPr="00C87B30">
        <w:rPr>
          <w:rFonts w:ascii="Verdana" w:eastAsia="Times New Roman" w:hAnsi="Verdana" w:cs="Times New Roman"/>
          <w:color w:val="000000"/>
          <w:sz w:val="16"/>
        </w:rPr>
        <w:t> </w:t>
      </w:r>
      <w:r>
        <w:rPr>
          <w:rFonts w:ascii="Verdana" w:eastAsia="Times New Roman" w:hAnsi="Verdana" w:cs="Times New Roman"/>
          <w:noProof/>
          <w:color w:val="000000"/>
          <w:sz w:val="16"/>
          <w:szCs w:val="16"/>
        </w:rPr>
        <w:drawing>
          <wp:inline distT="0" distB="0" distL="0" distR="0">
            <wp:extent cx="257175" cy="200025"/>
            <wp:effectExtent l="19050" t="0" r="9525" b="0"/>
            <wp:docPr id="110" name="Picture 110" descr="http://docs.autodesk.com/RVTMPJ/2010/ENU/Revit%20MEP%202010%20Users%20Guide/RME/images/BSD/conref-lib/2010/English/PNG/rme_icon_pipe_negaitive_sl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docs.autodesk.com/RVTMPJ/2010/ENU/Revit%20MEP%202010%20Users%20Guide/RME/images/BSD/conref-lib/2010/English/PNG/rme_icon_pipe_negaitive_slope.png"/>
                    <pic:cNvPicPr>
                      <a:picLocks noChangeAspect="1" noChangeArrowheads="1"/>
                    </pic:cNvPicPr>
                  </pic:nvPicPr>
                  <pic:blipFill>
                    <a:blip r:embed="rId117"/>
                    <a:srcRect/>
                    <a:stretch>
                      <a:fillRect/>
                    </a:stretch>
                  </pic:blipFill>
                  <pic:spPr bwMode="auto">
                    <a:xfrm>
                      <a:off x="0" y="0"/>
                      <a:ext cx="257175" cy="200025"/>
                    </a:xfrm>
                    <a:prstGeom prst="rect">
                      <a:avLst/>
                    </a:prstGeom>
                    <a:noFill/>
                    <a:ln w="9525">
                      <a:noFill/>
                      <a:miter lim="800000"/>
                      <a:headEnd/>
                      <a:tailEnd/>
                    </a:ln>
                  </pic:spPr>
                </pic:pic>
              </a:graphicData>
            </a:graphic>
          </wp:inline>
        </w:drawing>
      </w:r>
      <w:proofErr w:type="gramStart"/>
      <w:r w:rsidRPr="00C87B30">
        <w:rPr>
          <w:rFonts w:ascii="Verdana" w:eastAsia="Times New Roman" w:hAnsi="Verdana" w:cs="Times New Roman"/>
          <w:color w:val="000000"/>
          <w:sz w:val="16"/>
        </w:rPr>
        <w:t> </w:t>
      </w:r>
      <w:r w:rsidRPr="00C87B30">
        <w:rPr>
          <w:rFonts w:ascii="Verdana" w:eastAsia="Times New Roman" w:hAnsi="Verdana" w:cs="Times New Roman"/>
          <w:color w:val="000000"/>
          <w:sz w:val="16"/>
          <w:szCs w:val="16"/>
        </w:rPr>
        <w:t>is displayed, negative slope</w:t>
      </w:r>
      <w:proofErr w:type="gramEnd"/>
      <w:r w:rsidRPr="00C87B30">
        <w:rPr>
          <w:rFonts w:ascii="Verdana" w:eastAsia="Times New Roman" w:hAnsi="Verdana" w:cs="Times New Roman"/>
          <w:color w:val="000000"/>
          <w:sz w:val="16"/>
          <w:szCs w:val="16"/>
        </w:rPr>
        <w:t xml:space="preserve"> is applied. Click to change slope direction. Entering a negative value reverses the currently selected slope direction.</w:t>
      </w:r>
    </w:p>
    <w:p w:rsidR="00C87B30" w:rsidRPr="00C87B30" w:rsidRDefault="00C87B30" w:rsidP="00C87B30">
      <w:pPr>
        <w:numPr>
          <w:ilvl w:val="0"/>
          <w:numId w:val="26"/>
        </w:numPr>
        <w:spacing w:before="200" w:after="0" w:line="240" w:lineRule="auto"/>
        <w:ind w:left="240"/>
        <w:rPr>
          <w:rFonts w:ascii="Verdana" w:eastAsia="Times New Roman" w:hAnsi="Verdana" w:cs="Times New Roman"/>
          <w:color w:val="000000"/>
          <w:sz w:val="17"/>
          <w:szCs w:val="17"/>
        </w:rPr>
      </w:pPr>
      <w:r w:rsidRPr="00C87B30">
        <w:rPr>
          <w:rFonts w:ascii="Verdana" w:eastAsia="Times New Roman" w:hAnsi="Verdana" w:cs="Times New Roman"/>
          <w:b/>
          <w:bCs/>
          <w:color w:val="000000"/>
          <w:sz w:val="17"/>
        </w:rPr>
        <w:t>Apply:</w:t>
      </w:r>
      <w:r w:rsidRPr="00C87B30">
        <w:rPr>
          <w:rFonts w:ascii="Verdana" w:eastAsia="Times New Roman" w:hAnsi="Verdana" w:cs="Times New Roman"/>
          <w:color w:val="000000"/>
          <w:sz w:val="17"/>
        </w:rPr>
        <w:t> </w:t>
      </w:r>
      <w:r w:rsidRPr="00C87B30">
        <w:rPr>
          <w:rFonts w:ascii="Verdana" w:eastAsia="Times New Roman" w:hAnsi="Verdana" w:cs="Times New Roman"/>
          <w:color w:val="000000"/>
          <w:sz w:val="17"/>
          <w:szCs w:val="17"/>
        </w:rPr>
        <w:t>Applies the current Option Bar settings. When specifying an Offset to draw vertical pipe in a plan view, clicking Apply creates the vertical piping between the original Offset elevation and the setting being applied.</w:t>
      </w:r>
    </w:p>
    <w:p w:rsidR="00C87B30" w:rsidRDefault="00C87B30"/>
    <w:p w:rsidR="00D72A32" w:rsidRDefault="00D72A32"/>
    <w:p w:rsidR="00D72A32" w:rsidRPr="00D72A32" w:rsidRDefault="00D72A32" w:rsidP="00D72A32">
      <w:pPr>
        <w:shd w:val="clear" w:color="auto" w:fill="3D3D3D"/>
        <w:spacing w:after="0" w:line="240" w:lineRule="auto"/>
        <w:rPr>
          <w:rFonts w:ascii="Verdana" w:eastAsia="Times New Roman" w:hAnsi="Verdana" w:cs="Times New Roman"/>
          <w:color w:val="000000"/>
          <w:sz w:val="17"/>
          <w:szCs w:val="17"/>
        </w:rPr>
      </w:pPr>
      <w:r w:rsidRPr="00D72A32">
        <w:rPr>
          <w:rFonts w:ascii="Verdana" w:eastAsia="Times New Roman" w:hAnsi="Verdana" w:cs="Times New Roman"/>
          <w:color w:val="FFFFFF"/>
          <w:sz w:val="32"/>
          <w:szCs w:val="32"/>
        </w:rPr>
        <w:t xml:space="preserve">Drawing Pipe </w:t>
      </w:r>
      <w:proofErr w:type="gramStart"/>
      <w:r w:rsidRPr="00D72A32">
        <w:rPr>
          <w:rFonts w:ascii="Verdana" w:eastAsia="Times New Roman" w:hAnsi="Verdana" w:cs="Times New Roman"/>
          <w:color w:val="FFFFFF"/>
          <w:sz w:val="32"/>
          <w:szCs w:val="32"/>
        </w:rPr>
        <w:t>In</w:t>
      </w:r>
      <w:proofErr w:type="gramEnd"/>
      <w:r w:rsidRPr="00D72A32">
        <w:rPr>
          <w:rFonts w:ascii="Verdana" w:eastAsia="Times New Roman" w:hAnsi="Verdana" w:cs="Times New Roman"/>
          <w:color w:val="FFFFFF"/>
          <w:sz w:val="32"/>
          <w:szCs w:val="32"/>
        </w:rPr>
        <w:t xml:space="preserve"> a Plan View</w:t>
      </w:r>
    </w:p>
    <w:p w:rsidR="00D72A32" w:rsidRPr="00D72A32" w:rsidRDefault="00D72A32" w:rsidP="00D72A32">
      <w:pPr>
        <w:spacing w:after="0" w:line="0" w:lineRule="atLeast"/>
        <w:rPr>
          <w:rFonts w:ascii="Verdana" w:eastAsia="Times New Roman" w:hAnsi="Verdana" w:cs="Times New Roman"/>
          <w:color w:val="000000"/>
          <w:sz w:val="17"/>
          <w:szCs w:val="17"/>
        </w:rPr>
      </w:pPr>
      <w:r w:rsidRPr="00D72A32">
        <w:rPr>
          <w:rFonts w:ascii="Verdana" w:eastAsia="Times New Roman" w:hAnsi="Verdana" w:cs="Times New Roman"/>
          <w:color w:val="000000"/>
          <w:sz w:val="17"/>
          <w:szCs w:val="17"/>
        </w:rPr>
        <w:t> </w:t>
      </w:r>
    </w:p>
    <w:p w:rsidR="00D72A32" w:rsidRPr="00D72A32" w:rsidRDefault="00D72A32" w:rsidP="00D72A32">
      <w:pPr>
        <w:spacing w:after="0" w:line="0" w:lineRule="atLeast"/>
        <w:rPr>
          <w:rFonts w:ascii="Verdana" w:eastAsia="Times New Roman" w:hAnsi="Verdana" w:cs="Times New Roman"/>
          <w:color w:val="000000"/>
          <w:sz w:val="17"/>
          <w:szCs w:val="17"/>
        </w:rPr>
      </w:pPr>
      <w:r w:rsidRPr="00D72A32">
        <w:rPr>
          <w:rFonts w:ascii="Verdana" w:eastAsia="Times New Roman" w:hAnsi="Verdana" w:cs="Times New Roman"/>
          <w:color w:val="000000"/>
          <w:sz w:val="17"/>
          <w:szCs w:val="17"/>
        </w:rPr>
        <w:t> </w:t>
      </w:r>
    </w:p>
    <w:p w:rsidR="00D72A32" w:rsidRPr="00D72A32" w:rsidRDefault="00D72A32" w:rsidP="00D72A32">
      <w:pPr>
        <w:spacing w:after="0" w:line="0" w:lineRule="atLeast"/>
        <w:rPr>
          <w:rFonts w:ascii="Verdana" w:eastAsia="Times New Roman" w:hAnsi="Verdana" w:cs="Times New Roman"/>
          <w:color w:val="000000"/>
          <w:sz w:val="17"/>
          <w:szCs w:val="17"/>
        </w:rPr>
      </w:pPr>
      <w:r w:rsidRPr="00D72A32">
        <w:rPr>
          <w:rFonts w:ascii="Verdana" w:eastAsia="Times New Roman" w:hAnsi="Verdana" w:cs="Times New Roman"/>
          <w:color w:val="000000"/>
          <w:sz w:val="17"/>
          <w:szCs w:val="17"/>
        </w:rPr>
        <w:t> </w:t>
      </w:r>
    </w:p>
    <w:p w:rsidR="00D72A32" w:rsidRPr="00D72A32" w:rsidRDefault="00D72A32" w:rsidP="00D72A32">
      <w:pPr>
        <w:spacing w:before="200" w:after="0" w:line="240" w:lineRule="auto"/>
        <w:rPr>
          <w:rFonts w:ascii="Verdana" w:eastAsia="Times New Roman" w:hAnsi="Verdana" w:cs="Times New Roman"/>
          <w:color w:val="000000"/>
          <w:sz w:val="16"/>
          <w:szCs w:val="16"/>
        </w:rPr>
      </w:pPr>
      <w:r w:rsidRPr="00D72A32">
        <w:rPr>
          <w:rFonts w:ascii="Verdana" w:eastAsia="Times New Roman" w:hAnsi="Verdana" w:cs="Times New Roman"/>
          <w:color w:val="000000"/>
          <w:sz w:val="16"/>
          <w:szCs w:val="16"/>
        </w:rPr>
        <w:t>You can draw horizontal, vertical, and sloped pipes in a plan view, although for vertical and sloped pipes, it is often easier to draw them in an elevation view or a section view. See</w:t>
      </w:r>
      <w:r w:rsidRPr="00D72A32">
        <w:rPr>
          <w:rFonts w:ascii="Verdana" w:eastAsia="Times New Roman" w:hAnsi="Verdana" w:cs="Times New Roman"/>
          <w:color w:val="000000"/>
          <w:sz w:val="16"/>
        </w:rPr>
        <w:t> </w:t>
      </w:r>
      <w:hyperlink r:id="rId118" w:history="1">
        <w:r w:rsidRPr="00D72A32">
          <w:rPr>
            <w:rFonts w:ascii="Verdana" w:eastAsia="Times New Roman" w:hAnsi="Verdana" w:cs="Times New Roman"/>
            <w:color w:val="00289C"/>
            <w:sz w:val="20"/>
            <w:u w:val="single"/>
          </w:rPr>
          <w:t>Drawing Pipe In an Elevation View</w:t>
        </w:r>
      </w:hyperlink>
      <w:r w:rsidRPr="00D72A32">
        <w:rPr>
          <w:rFonts w:ascii="Verdana" w:eastAsia="Times New Roman" w:hAnsi="Verdana" w:cs="Times New Roman"/>
          <w:color w:val="000000"/>
          <w:sz w:val="16"/>
        </w:rPr>
        <w:t> </w:t>
      </w:r>
      <w:r w:rsidRPr="00D72A32">
        <w:rPr>
          <w:rFonts w:ascii="Verdana" w:eastAsia="Times New Roman" w:hAnsi="Verdana" w:cs="Times New Roman"/>
          <w:color w:val="000000"/>
          <w:sz w:val="16"/>
          <w:szCs w:val="16"/>
        </w:rPr>
        <w:t>and</w:t>
      </w:r>
      <w:r w:rsidRPr="00D72A32">
        <w:rPr>
          <w:rFonts w:ascii="Verdana" w:eastAsia="Times New Roman" w:hAnsi="Verdana" w:cs="Times New Roman"/>
          <w:color w:val="000000"/>
          <w:sz w:val="16"/>
        </w:rPr>
        <w:t> </w:t>
      </w:r>
      <w:hyperlink r:id="rId119" w:history="1">
        <w:r w:rsidRPr="00D72A32">
          <w:rPr>
            <w:rFonts w:ascii="Verdana" w:eastAsia="Times New Roman" w:hAnsi="Verdana" w:cs="Times New Roman"/>
            <w:color w:val="00289C"/>
            <w:sz w:val="20"/>
            <w:u w:val="single"/>
          </w:rPr>
          <w:t>Drawing Pipe In a Section View</w:t>
        </w:r>
      </w:hyperlink>
      <w:r w:rsidRPr="00D72A32">
        <w:rPr>
          <w:rFonts w:ascii="Verdana" w:eastAsia="Times New Roman" w:hAnsi="Verdana" w:cs="Times New Roman"/>
          <w:color w:val="000000"/>
          <w:sz w:val="16"/>
          <w:szCs w:val="16"/>
        </w:rPr>
        <w:t>.</w:t>
      </w:r>
    </w:p>
    <w:p w:rsidR="00D72A32" w:rsidRPr="00D72A32" w:rsidRDefault="00D72A32" w:rsidP="00D72A32">
      <w:pPr>
        <w:spacing w:before="320" w:after="160" w:line="240" w:lineRule="auto"/>
        <w:outlineLvl w:val="3"/>
        <w:rPr>
          <w:rFonts w:ascii="Verdana" w:eastAsia="Times New Roman" w:hAnsi="Verdana" w:cs="Times New Roman"/>
          <w:b/>
          <w:bCs/>
          <w:color w:val="333388"/>
          <w:sz w:val="20"/>
          <w:szCs w:val="20"/>
        </w:rPr>
      </w:pPr>
      <w:r w:rsidRPr="00D72A32">
        <w:rPr>
          <w:rFonts w:ascii="Verdana" w:eastAsia="Times New Roman" w:hAnsi="Verdana" w:cs="Times New Roman"/>
          <w:b/>
          <w:bCs/>
          <w:color w:val="333388"/>
          <w:sz w:val="20"/>
          <w:szCs w:val="20"/>
        </w:rPr>
        <w:t>Topics in this section</w:t>
      </w:r>
    </w:p>
    <w:p w:rsidR="00D72A32" w:rsidRPr="00D72A32" w:rsidRDefault="00D72A32" w:rsidP="00D72A32">
      <w:pPr>
        <w:numPr>
          <w:ilvl w:val="0"/>
          <w:numId w:val="27"/>
        </w:numPr>
        <w:spacing w:before="80" w:after="0" w:line="240" w:lineRule="auto"/>
        <w:ind w:left="200"/>
        <w:rPr>
          <w:rFonts w:ascii="Verdana" w:eastAsia="Times New Roman" w:hAnsi="Verdana" w:cs="Times New Roman"/>
          <w:color w:val="000000"/>
          <w:sz w:val="17"/>
          <w:szCs w:val="17"/>
        </w:rPr>
      </w:pPr>
      <w:hyperlink r:id="rId120" w:history="1">
        <w:r w:rsidRPr="00D72A32">
          <w:rPr>
            <w:rFonts w:ascii="Verdana" w:eastAsia="Times New Roman" w:hAnsi="Verdana" w:cs="Times New Roman"/>
            <w:color w:val="00289C"/>
            <w:sz w:val="20"/>
            <w:u w:val="single"/>
          </w:rPr>
          <w:t>Drawing Horizontal Pipes</w:t>
        </w:r>
      </w:hyperlink>
    </w:p>
    <w:p w:rsidR="00D72A32" w:rsidRPr="00D72A32" w:rsidRDefault="00D72A32" w:rsidP="00D72A32">
      <w:pPr>
        <w:numPr>
          <w:ilvl w:val="0"/>
          <w:numId w:val="27"/>
        </w:numPr>
        <w:spacing w:before="80" w:after="0" w:line="240" w:lineRule="auto"/>
        <w:ind w:left="200"/>
        <w:rPr>
          <w:rFonts w:ascii="Verdana" w:eastAsia="Times New Roman" w:hAnsi="Verdana" w:cs="Times New Roman"/>
          <w:color w:val="000000"/>
          <w:sz w:val="17"/>
          <w:szCs w:val="17"/>
        </w:rPr>
      </w:pPr>
      <w:hyperlink r:id="rId121" w:history="1">
        <w:r w:rsidRPr="00D72A32">
          <w:rPr>
            <w:rFonts w:ascii="Verdana" w:eastAsia="Times New Roman" w:hAnsi="Verdana" w:cs="Times New Roman"/>
            <w:color w:val="00289C"/>
            <w:sz w:val="20"/>
            <w:u w:val="single"/>
          </w:rPr>
          <w:t>Drawing Vertical Pipes</w:t>
        </w:r>
      </w:hyperlink>
    </w:p>
    <w:p w:rsidR="00D72A32" w:rsidRPr="00D72A32" w:rsidRDefault="00D72A32" w:rsidP="00D72A32">
      <w:pPr>
        <w:numPr>
          <w:ilvl w:val="0"/>
          <w:numId w:val="27"/>
        </w:numPr>
        <w:spacing w:before="80" w:after="0" w:line="240" w:lineRule="auto"/>
        <w:ind w:left="200"/>
        <w:rPr>
          <w:rFonts w:ascii="Verdana" w:eastAsia="Times New Roman" w:hAnsi="Verdana" w:cs="Times New Roman"/>
          <w:color w:val="000000"/>
          <w:sz w:val="17"/>
          <w:szCs w:val="17"/>
        </w:rPr>
      </w:pPr>
      <w:hyperlink r:id="rId122" w:history="1">
        <w:r w:rsidRPr="00D72A32">
          <w:rPr>
            <w:rFonts w:ascii="Verdana" w:eastAsia="Times New Roman" w:hAnsi="Verdana" w:cs="Times New Roman"/>
            <w:color w:val="00289C"/>
            <w:sz w:val="20"/>
            <w:u w:val="single"/>
          </w:rPr>
          <w:t>Drawing Sloped Pipes</w:t>
        </w:r>
      </w:hyperlink>
    </w:p>
    <w:p w:rsidR="00D72A32" w:rsidRPr="00D72A32" w:rsidRDefault="00D72A32" w:rsidP="00D72A32">
      <w:pPr>
        <w:numPr>
          <w:ilvl w:val="0"/>
          <w:numId w:val="27"/>
        </w:numPr>
        <w:spacing w:before="80" w:after="0" w:line="240" w:lineRule="auto"/>
        <w:ind w:left="200"/>
        <w:rPr>
          <w:rFonts w:ascii="Verdana" w:eastAsia="Times New Roman" w:hAnsi="Verdana" w:cs="Times New Roman"/>
          <w:color w:val="000000"/>
          <w:sz w:val="17"/>
          <w:szCs w:val="17"/>
        </w:rPr>
      </w:pPr>
      <w:hyperlink r:id="rId123" w:history="1">
        <w:r w:rsidRPr="00D72A32">
          <w:rPr>
            <w:rFonts w:ascii="Verdana" w:eastAsia="Times New Roman" w:hAnsi="Verdana" w:cs="Times New Roman"/>
            <w:color w:val="00289C"/>
            <w:sz w:val="20"/>
            <w:u w:val="single"/>
          </w:rPr>
          <w:t>Drawing Pipe Using the Shortcut Menu</w:t>
        </w:r>
      </w:hyperlink>
    </w:p>
    <w:p w:rsidR="00D72A32" w:rsidRDefault="00D72A32"/>
    <w:p w:rsidR="004B67DE" w:rsidRDefault="004B67DE"/>
    <w:p w:rsidR="004B67DE" w:rsidRPr="004B67DE" w:rsidRDefault="004B67DE" w:rsidP="004B67DE">
      <w:pPr>
        <w:shd w:val="clear" w:color="auto" w:fill="3D3D3D"/>
        <w:spacing w:after="0" w:line="240" w:lineRule="auto"/>
        <w:rPr>
          <w:rFonts w:ascii="Verdana" w:eastAsia="Times New Roman" w:hAnsi="Verdana" w:cs="Times New Roman"/>
          <w:color w:val="000000"/>
          <w:sz w:val="17"/>
          <w:szCs w:val="17"/>
        </w:rPr>
      </w:pPr>
      <w:r w:rsidRPr="004B67DE">
        <w:rPr>
          <w:rFonts w:ascii="Verdana" w:eastAsia="Times New Roman" w:hAnsi="Verdana" w:cs="Times New Roman"/>
          <w:color w:val="FFFFFF"/>
          <w:sz w:val="32"/>
          <w:szCs w:val="32"/>
        </w:rPr>
        <w:t>Drawing Horizontal Pipes</w:t>
      </w:r>
    </w:p>
    <w:p w:rsidR="004B67DE" w:rsidRPr="004B67DE" w:rsidRDefault="004B67DE" w:rsidP="004B67DE">
      <w:pPr>
        <w:spacing w:after="0" w:line="0" w:lineRule="atLeast"/>
        <w:rPr>
          <w:rFonts w:ascii="Verdana" w:eastAsia="Times New Roman" w:hAnsi="Verdana" w:cs="Times New Roman"/>
          <w:color w:val="000000"/>
          <w:sz w:val="17"/>
          <w:szCs w:val="17"/>
        </w:rPr>
      </w:pPr>
      <w:r w:rsidRPr="004B67DE">
        <w:rPr>
          <w:rFonts w:ascii="Verdana" w:eastAsia="Times New Roman" w:hAnsi="Verdana" w:cs="Times New Roman"/>
          <w:color w:val="000000"/>
          <w:sz w:val="17"/>
          <w:szCs w:val="17"/>
        </w:rPr>
        <w:lastRenderedPageBreak/>
        <w:t> </w:t>
      </w:r>
    </w:p>
    <w:p w:rsidR="004B67DE" w:rsidRPr="004B67DE" w:rsidRDefault="004B67DE" w:rsidP="004B67DE">
      <w:pPr>
        <w:spacing w:after="0" w:line="0" w:lineRule="atLeast"/>
        <w:rPr>
          <w:rFonts w:ascii="Verdana" w:eastAsia="Times New Roman" w:hAnsi="Verdana" w:cs="Times New Roman"/>
          <w:color w:val="000000"/>
          <w:sz w:val="17"/>
          <w:szCs w:val="17"/>
        </w:rPr>
      </w:pPr>
      <w:r w:rsidRPr="004B67DE">
        <w:rPr>
          <w:rFonts w:ascii="Verdana" w:eastAsia="Times New Roman" w:hAnsi="Verdana" w:cs="Times New Roman"/>
          <w:color w:val="000000"/>
          <w:sz w:val="17"/>
          <w:szCs w:val="17"/>
        </w:rPr>
        <w:t> </w:t>
      </w:r>
    </w:p>
    <w:p w:rsidR="004B67DE" w:rsidRPr="004B67DE" w:rsidRDefault="004B67DE" w:rsidP="004B67DE">
      <w:pPr>
        <w:spacing w:after="0" w:line="0" w:lineRule="atLeast"/>
        <w:rPr>
          <w:rFonts w:ascii="Verdana" w:eastAsia="Times New Roman" w:hAnsi="Verdana" w:cs="Times New Roman"/>
          <w:color w:val="000000"/>
          <w:sz w:val="17"/>
          <w:szCs w:val="17"/>
        </w:rPr>
      </w:pPr>
      <w:r w:rsidRPr="004B67DE">
        <w:rPr>
          <w:rFonts w:ascii="Verdana" w:eastAsia="Times New Roman" w:hAnsi="Verdana" w:cs="Times New Roman"/>
          <w:color w:val="000000"/>
          <w:sz w:val="17"/>
          <w:szCs w:val="17"/>
        </w:rPr>
        <w:t> </w:t>
      </w:r>
    </w:p>
    <w:p w:rsidR="004B67DE" w:rsidRPr="004B67DE" w:rsidRDefault="004B67DE" w:rsidP="004B67DE">
      <w:pPr>
        <w:numPr>
          <w:ilvl w:val="0"/>
          <w:numId w:val="28"/>
        </w:numPr>
        <w:spacing w:before="200" w:after="0" w:line="240" w:lineRule="auto"/>
        <w:ind w:left="360"/>
        <w:rPr>
          <w:rFonts w:ascii="Verdana" w:eastAsia="Times New Roman" w:hAnsi="Verdana" w:cs="Times New Roman"/>
          <w:color w:val="000000"/>
          <w:sz w:val="17"/>
          <w:szCs w:val="17"/>
        </w:rPr>
      </w:pPr>
      <w:r w:rsidRPr="004B67DE">
        <w:rPr>
          <w:rFonts w:ascii="Verdana" w:eastAsia="Times New Roman" w:hAnsi="Verdana" w:cs="Times New Roman"/>
          <w:color w:val="000000"/>
          <w:sz w:val="17"/>
          <w:szCs w:val="17"/>
        </w:rPr>
        <w:t>Open the view for the system.</w:t>
      </w:r>
    </w:p>
    <w:p w:rsidR="004B67DE" w:rsidRPr="004B67DE" w:rsidRDefault="004B67DE" w:rsidP="004B67DE">
      <w:pPr>
        <w:numPr>
          <w:ilvl w:val="0"/>
          <w:numId w:val="28"/>
        </w:numPr>
        <w:spacing w:before="200" w:after="0" w:line="240" w:lineRule="auto"/>
        <w:ind w:left="360"/>
        <w:rPr>
          <w:rFonts w:ascii="Verdana" w:eastAsia="Times New Roman" w:hAnsi="Verdana" w:cs="Times New Roman"/>
          <w:color w:val="000000"/>
          <w:sz w:val="17"/>
          <w:szCs w:val="17"/>
        </w:rPr>
      </w:pPr>
      <w:r w:rsidRPr="004B67DE">
        <w:rPr>
          <w:rFonts w:ascii="Verdana" w:eastAsia="Times New Roman" w:hAnsi="Verdana" w:cs="Times New Roman"/>
          <w:color w:val="000000"/>
          <w:sz w:val="17"/>
          <w:szCs w:val="17"/>
        </w:rPr>
        <w:t>Click Home tab</w:t>
      </w:r>
      <w:r>
        <w:rPr>
          <w:rFonts w:ascii="Verdana" w:eastAsia="Times New Roman" w:hAnsi="Verdana" w:cs="Times New Roman"/>
          <w:noProof/>
          <w:color w:val="000000"/>
          <w:sz w:val="17"/>
          <w:szCs w:val="17"/>
        </w:rPr>
        <w:drawing>
          <wp:inline distT="0" distB="0" distL="0" distR="0">
            <wp:extent cx="200025" cy="104775"/>
            <wp:effectExtent l="0" t="0" r="0" b="0"/>
            <wp:docPr id="115" name="Picture 115"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4B67DE">
        <w:rPr>
          <w:rFonts w:ascii="Verdana" w:eastAsia="Times New Roman" w:hAnsi="Verdana" w:cs="Times New Roman"/>
          <w:color w:val="000000"/>
          <w:sz w:val="17"/>
          <w:szCs w:val="17"/>
        </w:rPr>
        <w:t>Plumbing &amp; Piping panel</w:t>
      </w:r>
      <w:r>
        <w:rPr>
          <w:rFonts w:ascii="Verdana" w:eastAsia="Times New Roman" w:hAnsi="Verdana" w:cs="Times New Roman"/>
          <w:noProof/>
          <w:color w:val="000000"/>
          <w:sz w:val="17"/>
          <w:szCs w:val="17"/>
        </w:rPr>
        <w:drawing>
          <wp:inline distT="0" distB="0" distL="0" distR="0">
            <wp:extent cx="200025" cy="104775"/>
            <wp:effectExtent l="0" t="0" r="0" b="0"/>
            <wp:docPr id="116" name="Picture 116"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4B67DE">
        <w:rPr>
          <w:rFonts w:ascii="Verdana" w:eastAsia="Times New Roman" w:hAnsi="Verdana" w:cs="Times New Roman"/>
          <w:color w:val="000000"/>
          <w:sz w:val="17"/>
        </w:rPr>
        <w:t> </w:t>
      </w:r>
      <w:r>
        <w:rPr>
          <w:rFonts w:ascii="Verdana" w:eastAsia="Times New Roman" w:hAnsi="Verdana" w:cs="Times New Roman"/>
          <w:noProof/>
          <w:color w:val="000000"/>
          <w:sz w:val="17"/>
          <w:szCs w:val="17"/>
        </w:rPr>
        <w:drawing>
          <wp:inline distT="0" distB="0" distL="0" distR="0">
            <wp:extent cx="152400" cy="152400"/>
            <wp:effectExtent l="19050" t="0" r="0" b="0"/>
            <wp:docPr id="117" name="Picture 117" descr="http://docs.autodesk.com/RVTMPJ/2010/ENU/Revit%20MEP%202010%20Users%20Guide/RME/images/BSD/conref-lib/2010/English/PNG/pipe_create_16x16_True_Color_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docs.autodesk.com/RVTMPJ/2010/ENU/Revit%20MEP%202010%20Users%20Guide/RME/images/BSD/conref-lib/2010/English/PNG/pipe_create_16x16_True_Color_Alpha.png"/>
                    <pic:cNvPicPr>
                      <a:picLocks noChangeAspect="1" noChangeArrowheads="1"/>
                    </pic:cNvPicPr>
                  </pic:nvPicPr>
                  <pic:blipFill>
                    <a:blip r:embed="rId12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B67DE">
        <w:rPr>
          <w:rFonts w:ascii="Verdana" w:eastAsia="Times New Roman" w:hAnsi="Verdana" w:cs="Times New Roman"/>
          <w:color w:val="000000"/>
          <w:sz w:val="17"/>
        </w:rPr>
        <w:t> </w:t>
      </w:r>
      <w:r w:rsidRPr="004B67DE">
        <w:rPr>
          <w:rFonts w:ascii="Verdana" w:eastAsia="Times New Roman" w:hAnsi="Verdana" w:cs="Times New Roman"/>
          <w:color w:val="000000"/>
          <w:sz w:val="17"/>
          <w:szCs w:val="17"/>
        </w:rPr>
        <w:t>(Pipe).</w:t>
      </w:r>
    </w:p>
    <w:p w:rsidR="004B67DE" w:rsidRPr="004B67DE" w:rsidRDefault="004B67DE" w:rsidP="004B67DE">
      <w:pPr>
        <w:spacing w:before="200" w:after="160" w:line="240" w:lineRule="auto"/>
        <w:ind w:left="360"/>
        <w:rPr>
          <w:rFonts w:ascii="Verdana" w:eastAsia="Times New Roman" w:hAnsi="Verdana" w:cs="Times New Roman"/>
          <w:color w:val="000000"/>
          <w:sz w:val="17"/>
          <w:szCs w:val="17"/>
        </w:rPr>
      </w:pPr>
      <w:proofErr w:type="spellStart"/>
      <w:r w:rsidRPr="004B67DE">
        <w:rPr>
          <w:rFonts w:ascii="Verdana" w:eastAsia="Times New Roman" w:hAnsi="Verdana" w:cs="Times New Roman"/>
          <w:b/>
          <w:bCs/>
          <w:color w:val="333388"/>
          <w:sz w:val="18"/>
        </w:rPr>
        <w:t>Note</w:t>
      </w:r>
      <w:r w:rsidRPr="004B67DE">
        <w:rPr>
          <w:rFonts w:ascii="Verdana" w:eastAsia="Times New Roman" w:hAnsi="Verdana" w:cs="Times New Roman"/>
          <w:color w:val="000000"/>
          <w:sz w:val="17"/>
          <w:szCs w:val="17"/>
        </w:rPr>
        <w:t>You</w:t>
      </w:r>
      <w:proofErr w:type="spellEnd"/>
      <w:r w:rsidRPr="004B67DE">
        <w:rPr>
          <w:rFonts w:ascii="Verdana" w:eastAsia="Times New Roman" w:hAnsi="Verdana" w:cs="Times New Roman"/>
          <w:color w:val="000000"/>
          <w:sz w:val="17"/>
          <w:szCs w:val="17"/>
        </w:rPr>
        <w:t xml:space="preserve"> can also use the Draw Pipe option from the shortcut menu when right-clicking a connector on a pipe, pipe fitting, fixture, or mechanical equipment.</w:t>
      </w:r>
    </w:p>
    <w:p w:rsidR="004B67DE" w:rsidRPr="004B67DE" w:rsidRDefault="004B67DE" w:rsidP="004B67DE">
      <w:pPr>
        <w:numPr>
          <w:ilvl w:val="0"/>
          <w:numId w:val="28"/>
        </w:numPr>
        <w:spacing w:before="200" w:after="0" w:line="240" w:lineRule="auto"/>
        <w:ind w:left="360"/>
        <w:rPr>
          <w:rFonts w:ascii="Verdana" w:eastAsia="Times New Roman" w:hAnsi="Verdana" w:cs="Times New Roman"/>
          <w:color w:val="000000"/>
          <w:sz w:val="17"/>
          <w:szCs w:val="17"/>
        </w:rPr>
      </w:pPr>
      <w:r w:rsidRPr="004B67DE">
        <w:rPr>
          <w:rFonts w:ascii="Verdana" w:eastAsia="Times New Roman" w:hAnsi="Verdana" w:cs="Times New Roman"/>
          <w:color w:val="000000"/>
          <w:sz w:val="17"/>
          <w:szCs w:val="17"/>
        </w:rPr>
        <w:t>In the Type Selector, select the type of piping that you want to add.</w:t>
      </w:r>
    </w:p>
    <w:p w:rsidR="004B67DE" w:rsidRPr="004B67DE" w:rsidRDefault="004B67DE" w:rsidP="004B67DE">
      <w:pPr>
        <w:numPr>
          <w:ilvl w:val="0"/>
          <w:numId w:val="28"/>
        </w:numPr>
        <w:spacing w:before="200" w:after="0" w:line="240" w:lineRule="auto"/>
        <w:ind w:left="360"/>
        <w:rPr>
          <w:rFonts w:ascii="Verdana" w:eastAsia="Times New Roman" w:hAnsi="Verdana" w:cs="Times New Roman"/>
          <w:color w:val="000000"/>
          <w:sz w:val="17"/>
          <w:szCs w:val="17"/>
        </w:rPr>
      </w:pPr>
      <w:r w:rsidRPr="004B67DE">
        <w:rPr>
          <w:rFonts w:ascii="Verdana" w:eastAsia="Times New Roman" w:hAnsi="Verdana" w:cs="Times New Roman"/>
          <w:color w:val="000000"/>
          <w:sz w:val="17"/>
          <w:szCs w:val="17"/>
        </w:rPr>
        <w:t>On the Place Pipe tab</w:t>
      </w:r>
      <w:r>
        <w:rPr>
          <w:rFonts w:ascii="Verdana" w:eastAsia="Times New Roman" w:hAnsi="Verdana" w:cs="Times New Roman"/>
          <w:noProof/>
          <w:color w:val="000000"/>
          <w:sz w:val="17"/>
          <w:szCs w:val="17"/>
        </w:rPr>
        <w:drawing>
          <wp:inline distT="0" distB="0" distL="0" distR="0">
            <wp:extent cx="200025" cy="104775"/>
            <wp:effectExtent l="0" t="0" r="0" b="0"/>
            <wp:docPr id="118" name="Picture 118"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4B67DE">
        <w:rPr>
          <w:rFonts w:ascii="Verdana" w:eastAsia="Times New Roman" w:hAnsi="Verdana" w:cs="Times New Roman"/>
          <w:color w:val="000000"/>
          <w:sz w:val="17"/>
          <w:szCs w:val="17"/>
        </w:rPr>
        <w:t>Placement Tools panel, select placement options.</w:t>
      </w:r>
    </w:p>
    <w:p w:rsidR="004B67DE" w:rsidRPr="004B67DE" w:rsidRDefault="004B67DE" w:rsidP="004B67DE">
      <w:pPr>
        <w:numPr>
          <w:ilvl w:val="0"/>
          <w:numId w:val="28"/>
        </w:numPr>
        <w:spacing w:before="200" w:after="0" w:line="240" w:lineRule="auto"/>
        <w:ind w:left="360"/>
        <w:rPr>
          <w:rFonts w:ascii="Verdana" w:eastAsia="Times New Roman" w:hAnsi="Verdana" w:cs="Times New Roman"/>
          <w:color w:val="000000"/>
          <w:sz w:val="17"/>
          <w:szCs w:val="17"/>
        </w:rPr>
      </w:pPr>
      <w:r w:rsidRPr="004B67DE">
        <w:rPr>
          <w:rFonts w:ascii="Verdana" w:eastAsia="Times New Roman" w:hAnsi="Verdana" w:cs="Times New Roman"/>
          <w:color w:val="000000"/>
          <w:sz w:val="17"/>
          <w:szCs w:val="17"/>
        </w:rPr>
        <w:t>On the Options Bar, specify</w:t>
      </w:r>
      <w:r w:rsidRPr="004B67DE">
        <w:rPr>
          <w:rFonts w:ascii="Verdana" w:eastAsia="Times New Roman" w:hAnsi="Verdana" w:cs="Times New Roman"/>
          <w:color w:val="000000"/>
          <w:sz w:val="17"/>
        </w:rPr>
        <w:t> </w:t>
      </w:r>
      <w:hyperlink r:id="rId125" w:history="1">
        <w:r w:rsidRPr="004B67DE">
          <w:rPr>
            <w:rFonts w:ascii="Verdana" w:eastAsia="Times New Roman" w:hAnsi="Verdana" w:cs="Times New Roman"/>
            <w:color w:val="00289C"/>
            <w:sz w:val="20"/>
            <w:u w:val="single"/>
          </w:rPr>
          <w:t>layout options</w:t>
        </w:r>
      </w:hyperlink>
      <w:r w:rsidRPr="004B67DE">
        <w:rPr>
          <w:rFonts w:ascii="Verdana" w:eastAsia="Times New Roman" w:hAnsi="Verdana" w:cs="Times New Roman"/>
          <w:color w:val="000000"/>
          <w:sz w:val="17"/>
          <w:szCs w:val="17"/>
        </w:rPr>
        <w:t>, and click Apply.</w:t>
      </w:r>
    </w:p>
    <w:p w:rsidR="004B67DE" w:rsidRPr="004B67DE" w:rsidRDefault="004B67DE" w:rsidP="004B67DE">
      <w:pPr>
        <w:numPr>
          <w:ilvl w:val="0"/>
          <w:numId w:val="28"/>
        </w:numPr>
        <w:spacing w:before="200" w:after="0" w:line="240" w:lineRule="auto"/>
        <w:ind w:left="360"/>
        <w:rPr>
          <w:rFonts w:ascii="Verdana" w:eastAsia="Times New Roman" w:hAnsi="Verdana" w:cs="Times New Roman"/>
          <w:color w:val="000000"/>
          <w:sz w:val="17"/>
          <w:szCs w:val="17"/>
        </w:rPr>
      </w:pPr>
      <w:r w:rsidRPr="004B67DE">
        <w:rPr>
          <w:rFonts w:ascii="Verdana" w:eastAsia="Times New Roman" w:hAnsi="Verdana" w:cs="Times New Roman"/>
          <w:color w:val="000000"/>
          <w:sz w:val="17"/>
          <w:szCs w:val="17"/>
        </w:rPr>
        <w:t>In the drawing area, click to specify the start of the pipe, move your cursor to the desired pipe end location, and click again to specify the endpoint of the pipe. If you are connecting to another pipe segment or fitting, click the connector on the other pipe segment or fitting, or click the center line of the existing pipe.</w:t>
      </w:r>
    </w:p>
    <w:p w:rsidR="004B67DE" w:rsidRPr="004B67DE" w:rsidRDefault="004B67DE" w:rsidP="004B67DE">
      <w:pPr>
        <w:spacing w:before="200" w:after="0" w:line="240" w:lineRule="auto"/>
        <w:rPr>
          <w:rFonts w:ascii="Verdana" w:eastAsia="Times New Roman" w:hAnsi="Verdana" w:cs="Times New Roman"/>
          <w:color w:val="000000"/>
          <w:sz w:val="16"/>
          <w:szCs w:val="16"/>
        </w:rPr>
      </w:pPr>
      <w:r w:rsidRPr="004B67DE">
        <w:rPr>
          <w:rFonts w:ascii="Verdana" w:eastAsia="Times New Roman" w:hAnsi="Verdana" w:cs="Times New Roman"/>
          <w:color w:val="000000"/>
          <w:sz w:val="16"/>
          <w:szCs w:val="16"/>
        </w:rPr>
        <w:t>When drawing pipe from a component with multiple stacked connectors, a Select Connector dialog displays to let you specify which connector to use.</w:t>
      </w:r>
    </w:p>
    <w:p w:rsidR="004B67DE" w:rsidRPr="004B67DE" w:rsidRDefault="004B67DE" w:rsidP="004B67DE">
      <w:pPr>
        <w:spacing w:before="200" w:after="0" w:line="240" w:lineRule="auto"/>
        <w:rPr>
          <w:rFonts w:ascii="Verdana" w:eastAsia="Times New Roman" w:hAnsi="Verdana" w:cs="Times New Roman"/>
          <w:color w:val="000000"/>
          <w:sz w:val="16"/>
          <w:szCs w:val="16"/>
        </w:rPr>
      </w:pPr>
      <w:r w:rsidRPr="004B67DE">
        <w:rPr>
          <w:rFonts w:ascii="Verdana" w:eastAsia="Times New Roman" w:hAnsi="Verdana" w:cs="Times New Roman"/>
          <w:color w:val="000000"/>
          <w:sz w:val="16"/>
          <w:szCs w:val="16"/>
        </w:rPr>
        <w:t>Transitions, tees and elbows are automatically added to the segment.</w:t>
      </w:r>
    </w:p>
    <w:p w:rsidR="004B67DE" w:rsidRPr="004B67DE" w:rsidRDefault="004B67DE" w:rsidP="004B67DE">
      <w:pPr>
        <w:spacing w:after="0" w:line="240" w:lineRule="auto"/>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8324850" cy="4724400"/>
            <wp:effectExtent l="19050" t="0" r="0" b="0"/>
            <wp:docPr id="119" name="Picture 119" descr="http://docs.autodesk.com/RVTMPJ/2010/ENU/Revit%20MEP%202010%20Users%20Guide/RME/images/BSD/Revit_2010/English/PNG/mech_draw_pipe1_rsy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docs.autodesk.com/RVTMPJ/2010/ENU/Revit%20MEP%202010%20Users%20Guide/RME/images/BSD/Revit_2010/English/PNG/mech_draw_pipe1_rsy_c.png"/>
                    <pic:cNvPicPr>
                      <a:picLocks noChangeAspect="1" noChangeArrowheads="1"/>
                    </pic:cNvPicPr>
                  </pic:nvPicPr>
                  <pic:blipFill>
                    <a:blip r:embed="rId126"/>
                    <a:srcRect/>
                    <a:stretch>
                      <a:fillRect/>
                    </a:stretch>
                  </pic:blipFill>
                  <pic:spPr bwMode="auto">
                    <a:xfrm>
                      <a:off x="0" y="0"/>
                      <a:ext cx="8324850" cy="4724400"/>
                    </a:xfrm>
                    <a:prstGeom prst="rect">
                      <a:avLst/>
                    </a:prstGeom>
                    <a:noFill/>
                    <a:ln w="9525">
                      <a:noFill/>
                      <a:miter lim="800000"/>
                      <a:headEnd/>
                      <a:tailEnd/>
                    </a:ln>
                  </pic:spPr>
                </pic:pic>
              </a:graphicData>
            </a:graphic>
          </wp:inline>
        </w:drawing>
      </w:r>
    </w:p>
    <w:p w:rsidR="00FD058C" w:rsidRPr="00FD058C" w:rsidRDefault="00FD058C" w:rsidP="00FD058C">
      <w:pPr>
        <w:shd w:val="clear" w:color="auto" w:fill="3D3D3D"/>
        <w:spacing w:after="0" w:line="240" w:lineRule="auto"/>
        <w:rPr>
          <w:rFonts w:ascii="Verdana" w:eastAsia="Times New Roman" w:hAnsi="Verdana" w:cs="Times New Roman"/>
          <w:color w:val="000000"/>
          <w:sz w:val="17"/>
          <w:szCs w:val="17"/>
        </w:rPr>
      </w:pPr>
      <w:r w:rsidRPr="00FD058C">
        <w:rPr>
          <w:rFonts w:ascii="Verdana" w:eastAsia="Times New Roman" w:hAnsi="Verdana" w:cs="Times New Roman"/>
          <w:color w:val="FFFFFF"/>
          <w:sz w:val="32"/>
          <w:szCs w:val="32"/>
        </w:rPr>
        <w:lastRenderedPageBreak/>
        <w:t>Drawing Vertical Pipes</w:t>
      </w:r>
    </w:p>
    <w:p w:rsidR="00FD058C" w:rsidRPr="00FD058C" w:rsidRDefault="00FD058C" w:rsidP="00FD058C">
      <w:pPr>
        <w:spacing w:after="0" w:line="0" w:lineRule="atLeast"/>
        <w:rPr>
          <w:rFonts w:ascii="Verdana" w:eastAsia="Times New Roman" w:hAnsi="Verdana" w:cs="Times New Roman"/>
          <w:color w:val="000000"/>
          <w:sz w:val="17"/>
          <w:szCs w:val="17"/>
        </w:rPr>
      </w:pPr>
      <w:r w:rsidRPr="00FD058C">
        <w:rPr>
          <w:rFonts w:ascii="Verdana" w:eastAsia="Times New Roman" w:hAnsi="Verdana" w:cs="Times New Roman"/>
          <w:color w:val="000000"/>
          <w:sz w:val="17"/>
          <w:szCs w:val="17"/>
        </w:rPr>
        <w:t> </w:t>
      </w:r>
    </w:p>
    <w:p w:rsidR="00FD058C" w:rsidRPr="00FD058C" w:rsidRDefault="00FD058C" w:rsidP="00FD058C">
      <w:pPr>
        <w:spacing w:after="0" w:line="0" w:lineRule="atLeast"/>
        <w:rPr>
          <w:rFonts w:ascii="Verdana" w:eastAsia="Times New Roman" w:hAnsi="Verdana" w:cs="Times New Roman"/>
          <w:color w:val="000000"/>
          <w:sz w:val="17"/>
          <w:szCs w:val="17"/>
        </w:rPr>
      </w:pPr>
      <w:r w:rsidRPr="00FD058C">
        <w:rPr>
          <w:rFonts w:ascii="Verdana" w:eastAsia="Times New Roman" w:hAnsi="Verdana" w:cs="Times New Roman"/>
          <w:color w:val="000000"/>
          <w:sz w:val="17"/>
          <w:szCs w:val="17"/>
        </w:rPr>
        <w:t> </w:t>
      </w:r>
    </w:p>
    <w:p w:rsidR="00FD058C" w:rsidRPr="00FD058C" w:rsidRDefault="00FD058C" w:rsidP="00FD058C">
      <w:pPr>
        <w:spacing w:after="0" w:line="0" w:lineRule="atLeast"/>
        <w:rPr>
          <w:rFonts w:ascii="Verdana" w:eastAsia="Times New Roman" w:hAnsi="Verdana" w:cs="Times New Roman"/>
          <w:color w:val="000000"/>
          <w:sz w:val="17"/>
          <w:szCs w:val="17"/>
        </w:rPr>
      </w:pPr>
      <w:r w:rsidRPr="00FD058C">
        <w:rPr>
          <w:rFonts w:ascii="Verdana" w:eastAsia="Times New Roman" w:hAnsi="Verdana" w:cs="Times New Roman"/>
          <w:color w:val="000000"/>
          <w:sz w:val="17"/>
          <w:szCs w:val="17"/>
        </w:rPr>
        <w:t> </w:t>
      </w:r>
    </w:p>
    <w:p w:rsidR="00FD058C" w:rsidRPr="00FD058C" w:rsidRDefault="00FD058C" w:rsidP="00FD058C">
      <w:pPr>
        <w:spacing w:before="200" w:after="0" w:line="240" w:lineRule="auto"/>
        <w:rPr>
          <w:rFonts w:ascii="Verdana" w:eastAsia="Times New Roman" w:hAnsi="Verdana" w:cs="Times New Roman"/>
          <w:color w:val="000000"/>
          <w:sz w:val="16"/>
          <w:szCs w:val="16"/>
        </w:rPr>
      </w:pPr>
      <w:r w:rsidRPr="00FD058C">
        <w:rPr>
          <w:rFonts w:ascii="Verdana" w:eastAsia="Times New Roman" w:hAnsi="Verdana" w:cs="Times New Roman"/>
          <w:color w:val="000000"/>
          <w:sz w:val="16"/>
          <w:szCs w:val="16"/>
        </w:rPr>
        <w:t>You can draw a vertical pipe segment in a plan view by changing the Offset value on the Options Bar while drawing a pipe segment.</w:t>
      </w:r>
    </w:p>
    <w:p w:rsidR="00FD058C" w:rsidRPr="00FD058C" w:rsidRDefault="00FD058C" w:rsidP="00FD058C">
      <w:pPr>
        <w:spacing w:before="200" w:after="0" w:line="240" w:lineRule="auto"/>
        <w:rPr>
          <w:rFonts w:ascii="Verdana" w:eastAsia="Times New Roman" w:hAnsi="Verdana" w:cs="Times New Roman"/>
          <w:color w:val="000000"/>
          <w:sz w:val="16"/>
          <w:szCs w:val="16"/>
        </w:rPr>
      </w:pPr>
      <w:r w:rsidRPr="00FD058C">
        <w:rPr>
          <w:rFonts w:ascii="Verdana" w:eastAsia="Times New Roman" w:hAnsi="Verdana" w:cs="Times New Roman"/>
          <w:color w:val="000000"/>
          <w:sz w:val="16"/>
          <w:szCs w:val="16"/>
        </w:rPr>
        <w:t>Use the Slope Editor to apply slope to an entire system or portions of a system. See</w:t>
      </w:r>
      <w:r w:rsidRPr="00FD058C">
        <w:rPr>
          <w:rFonts w:ascii="Verdana" w:eastAsia="Times New Roman" w:hAnsi="Verdana" w:cs="Times New Roman"/>
          <w:color w:val="000000"/>
          <w:sz w:val="16"/>
        </w:rPr>
        <w:t> </w:t>
      </w:r>
      <w:hyperlink r:id="rId127" w:history="1">
        <w:r w:rsidRPr="00FD058C">
          <w:rPr>
            <w:rFonts w:ascii="Verdana" w:eastAsia="Times New Roman" w:hAnsi="Verdana" w:cs="Times New Roman"/>
            <w:color w:val="00289C"/>
            <w:sz w:val="20"/>
            <w:u w:val="single"/>
          </w:rPr>
          <w:t>Using the Slope Editor</w:t>
        </w:r>
      </w:hyperlink>
      <w:r w:rsidRPr="00FD058C">
        <w:rPr>
          <w:rFonts w:ascii="Verdana" w:eastAsia="Times New Roman" w:hAnsi="Verdana" w:cs="Times New Roman"/>
          <w:color w:val="000000"/>
          <w:sz w:val="16"/>
          <w:szCs w:val="16"/>
        </w:rPr>
        <w:t>.</w:t>
      </w:r>
    </w:p>
    <w:p w:rsidR="00FD058C" w:rsidRPr="00FD058C" w:rsidRDefault="00FD058C" w:rsidP="00FD058C">
      <w:pPr>
        <w:spacing w:before="200" w:after="0" w:line="240" w:lineRule="auto"/>
        <w:rPr>
          <w:rFonts w:ascii="Verdana" w:eastAsia="Times New Roman" w:hAnsi="Verdana" w:cs="Times New Roman"/>
          <w:color w:val="000000"/>
          <w:sz w:val="16"/>
          <w:szCs w:val="16"/>
        </w:rPr>
      </w:pPr>
      <w:r w:rsidRPr="00FD058C">
        <w:rPr>
          <w:rFonts w:ascii="Verdana" w:eastAsia="Times New Roman" w:hAnsi="Verdana" w:cs="Times New Roman"/>
          <w:color w:val="000000"/>
          <w:sz w:val="16"/>
          <w:szCs w:val="16"/>
        </w:rPr>
        <w:t xml:space="preserve">When applying large slope values, it often easier to draw the piping at the desired angle in a section view or an elevation </w:t>
      </w:r>
      <w:proofErr w:type="gramStart"/>
      <w:r w:rsidRPr="00FD058C">
        <w:rPr>
          <w:rFonts w:ascii="Verdana" w:eastAsia="Times New Roman" w:hAnsi="Verdana" w:cs="Times New Roman"/>
          <w:color w:val="000000"/>
          <w:sz w:val="16"/>
          <w:szCs w:val="16"/>
        </w:rPr>
        <w:t>view</w:t>
      </w:r>
      <w:proofErr w:type="gramEnd"/>
      <w:r w:rsidRPr="00FD058C">
        <w:rPr>
          <w:rFonts w:ascii="Verdana" w:eastAsia="Times New Roman" w:hAnsi="Verdana" w:cs="Times New Roman"/>
          <w:color w:val="000000"/>
          <w:sz w:val="16"/>
          <w:szCs w:val="16"/>
        </w:rPr>
        <w:t>. See</w:t>
      </w:r>
      <w:r w:rsidRPr="00FD058C">
        <w:rPr>
          <w:rFonts w:ascii="Verdana" w:eastAsia="Times New Roman" w:hAnsi="Verdana" w:cs="Times New Roman"/>
          <w:color w:val="000000"/>
          <w:sz w:val="16"/>
        </w:rPr>
        <w:t> </w:t>
      </w:r>
      <w:hyperlink r:id="rId128" w:history="1">
        <w:r w:rsidRPr="00FD058C">
          <w:rPr>
            <w:rFonts w:ascii="Verdana" w:eastAsia="Times New Roman" w:hAnsi="Verdana" w:cs="Times New Roman"/>
            <w:color w:val="00289C"/>
            <w:sz w:val="20"/>
            <w:u w:val="single"/>
          </w:rPr>
          <w:t>Drawing Pipe In an Elevation View</w:t>
        </w:r>
      </w:hyperlink>
      <w:r w:rsidRPr="00FD058C">
        <w:rPr>
          <w:rFonts w:ascii="Verdana" w:eastAsia="Times New Roman" w:hAnsi="Verdana" w:cs="Times New Roman"/>
          <w:color w:val="000000"/>
          <w:sz w:val="16"/>
        </w:rPr>
        <w:t> </w:t>
      </w:r>
      <w:r w:rsidRPr="00FD058C">
        <w:rPr>
          <w:rFonts w:ascii="Verdana" w:eastAsia="Times New Roman" w:hAnsi="Verdana" w:cs="Times New Roman"/>
          <w:color w:val="000000"/>
          <w:sz w:val="16"/>
          <w:szCs w:val="16"/>
        </w:rPr>
        <w:t>and</w:t>
      </w:r>
      <w:r w:rsidRPr="00FD058C">
        <w:rPr>
          <w:rFonts w:ascii="Verdana" w:eastAsia="Times New Roman" w:hAnsi="Verdana" w:cs="Times New Roman"/>
          <w:color w:val="000000"/>
          <w:sz w:val="16"/>
        </w:rPr>
        <w:t> </w:t>
      </w:r>
      <w:hyperlink r:id="rId129" w:history="1">
        <w:r w:rsidRPr="00FD058C">
          <w:rPr>
            <w:rFonts w:ascii="Verdana" w:eastAsia="Times New Roman" w:hAnsi="Verdana" w:cs="Times New Roman"/>
            <w:color w:val="00289C"/>
            <w:sz w:val="20"/>
            <w:u w:val="single"/>
          </w:rPr>
          <w:t>Drawing Pipe In a Section View</w:t>
        </w:r>
      </w:hyperlink>
      <w:r w:rsidRPr="00FD058C">
        <w:rPr>
          <w:rFonts w:ascii="Verdana" w:eastAsia="Times New Roman" w:hAnsi="Verdana" w:cs="Times New Roman"/>
          <w:color w:val="000000"/>
          <w:sz w:val="16"/>
          <w:szCs w:val="16"/>
        </w:rPr>
        <w:t>.</w:t>
      </w:r>
    </w:p>
    <w:p w:rsidR="00FD058C" w:rsidRPr="00FD058C" w:rsidRDefault="00FD058C" w:rsidP="00FD058C">
      <w:pPr>
        <w:numPr>
          <w:ilvl w:val="0"/>
          <w:numId w:val="29"/>
        </w:numPr>
        <w:spacing w:before="200" w:after="0" w:line="240" w:lineRule="auto"/>
        <w:ind w:left="360"/>
        <w:rPr>
          <w:rFonts w:ascii="Verdana" w:eastAsia="Times New Roman" w:hAnsi="Verdana" w:cs="Times New Roman"/>
          <w:color w:val="000000"/>
          <w:sz w:val="17"/>
          <w:szCs w:val="17"/>
        </w:rPr>
      </w:pPr>
      <w:r w:rsidRPr="00FD058C">
        <w:rPr>
          <w:rFonts w:ascii="Verdana" w:eastAsia="Times New Roman" w:hAnsi="Verdana" w:cs="Times New Roman"/>
          <w:color w:val="000000"/>
          <w:sz w:val="17"/>
          <w:szCs w:val="17"/>
        </w:rPr>
        <w:t>Click Home tab</w:t>
      </w:r>
      <w:r>
        <w:rPr>
          <w:rFonts w:ascii="Verdana" w:eastAsia="Times New Roman" w:hAnsi="Verdana" w:cs="Times New Roman"/>
          <w:noProof/>
          <w:color w:val="000000"/>
          <w:sz w:val="17"/>
          <w:szCs w:val="17"/>
        </w:rPr>
        <w:drawing>
          <wp:inline distT="0" distB="0" distL="0" distR="0">
            <wp:extent cx="200025" cy="104775"/>
            <wp:effectExtent l="0" t="0" r="0" b="0"/>
            <wp:docPr id="125" name="Picture 125"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FD058C">
        <w:rPr>
          <w:rFonts w:ascii="Verdana" w:eastAsia="Times New Roman" w:hAnsi="Verdana" w:cs="Times New Roman"/>
          <w:color w:val="000000"/>
          <w:sz w:val="17"/>
          <w:szCs w:val="17"/>
        </w:rPr>
        <w:t>Plumbing &amp; Piping panel</w:t>
      </w:r>
      <w:r>
        <w:rPr>
          <w:rFonts w:ascii="Verdana" w:eastAsia="Times New Roman" w:hAnsi="Verdana" w:cs="Times New Roman"/>
          <w:noProof/>
          <w:color w:val="000000"/>
          <w:sz w:val="17"/>
          <w:szCs w:val="17"/>
        </w:rPr>
        <w:drawing>
          <wp:inline distT="0" distB="0" distL="0" distR="0">
            <wp:extent cx="200025" cy="104775"/>
            <wp:effectExtent l="0" t="0" r="0" b="0"/>
            <wp:docPr id="126" name="Picture 126"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FD058C">
        <w:rPr>
          <w:rFonts w:ascii="Verdana" w:eastAsia="Times New Roman" w:hAnsi="Verdana" w:cs="Times New Roman"/>
          <w:color w:val="000000"/>
          <w:sz w:val="17"/>
        </w:rPr>
        <w:t> </w:t>
      </w:r>
      <w:r>
        <w:rPr>
          <w:rFonts w:ascii="Verdana" w:eastAsia="Times New Roman" w:hAnsi="Verdana" w:cs="Times New Roman"/>
          <w:noProof/>
          <w:color w:val="000000"/>
          <w:sz w:val="17"/>
          <w:szCs w:val="17"/>
        </w:rPr>
        <w:drawing>
          <wp:inline distT="0" distB="0" distL="0" distR="0">
            <wp:extent cx="152400" cy="152400"/>
            <wp:effectExtent l="19050" t="0" r="0" b="0"/>
            <wp:docPr id="127" name="Picture 127" descr="http://docs.autodesk.com/RVTMPJ/2010/ENU/Revit%20MEP%202010%20Users%20Guide/RME/images/BSD/conref-lib/2010/English/PNG/pipe_create_16x16_True_Color_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docs.autodesk.com/RVTMPJ/2010/ENU/Revit%20MEP%202010%20Users%20Guide/RME/images/BSD/conref-lib/2010/English/PNG/pipe_create_16x16_True_Color_Alpha.png"/>
                    <pic:cNvPicPr>
                      <a:picLocks noChangeAspect="1" noChangeArrowheads="1"/>
                    </pic:cNvPicPr>
                  </pic:nvPicPr>
                  <pic:blipFill>
                    <a:blip r:embed="rId12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D058C">
        <w:rPr>
          <w:rFonts w:ascii="Verdana" w:eastAsia="Times New Roman" w:hAnsi="Verdana" w:cs="Times New Roman"/>
          <w:color w:val="000000"/>
          <w:sz w:val="17"/>
        </w:rPr>
        <w:t> </w:t>
      </w:r>
      <w:r w:rsidRPr="00FD058C">
        <w:rPr>
          <w:rFonts w:ascii="Verdana" w:eastAsia="Times New Roman" w:hAnsi="Verdana" w:cs="Times New Roman"/>
          <w:color w:val="000000"/>
          <w:sz w:val="17"/>
          <w:szCs w:val="17"/>
        </w:rPr>
        <w:t>(Pipe), and in the Type Selector, select a pipe type.</w:t>
      </w:r>
    </w:p>
    <w:p w:rsidR="00FD058C" w:rsidRPr="00FD058C" w:rsidRDefault="00FD058C" w:rsidP="00FD058C">
      <w:pPr>
        <w:numPr>
          <w:ilvl w:val="0"/>
          <w:numId w:val="29"/>
        </w:numPr>
        <w:spacing w:before="200" w:after="0" w:line="240" w:lineRule="auto"/>
        <w:ind w:left="360"/>
        <w:rPr>
          <w:rFonts w:ascii="Verdana" w:eastAsia="Times New Roman" w:hAnsi="Verdana" w:cs="Times New Roman"/>
          <w:color w:val="000000"/>
          <w:sz w:val="17"/>
          <w:szCs w:val="17"/>
        </w:rPr>
      </w:pPr>
      <w:r w:rsidRPr="00FD058C">
        <w:rPr>
          <w:rFonts w:ascii="Verdana" w:eastAsia="Times New Roman" w:hAnsi="Verdana" w:cs="Times New Roman"/>
          <w:color w:val="000000"/>
          <w:sz w:val="17"/>
          <w:szCs w:val="17"/>
        </w:rPr>
        <w:t>In the drawing area, click to establish a start point for the pipe.</w:t>
      </w:r>
    </w:p>
    <w:p w:rsidR="00FD058C" w:rsidRPr="00FD058C" w:rsidRDefault="00FD058C" w:rsidP="00FD058C">
      <w:pPr>
        <w:numPr>
          <w:ilvl w:val="0"/>
          <w:numId w:val="29"/>
        </w:numPr>
        <w:spacing w:before="200" w:after="0" w:line="240" w:lineRule="auto"/>
        <w:ind w:left="360"/>
        <w:rPr>
          <w:rFonts w:ascii="Verdana" w:eastAsia="Times New Roman" w:hAnsi="Verdana" w:cs="Times New Roman"/>
          <w:color w:val="000000"/>
          <w:sz w:val="17"/>
          <w:szCs w:val="17"/>
        </w:rPr>
      </w:pPr>
      <w:r w:rsidRPr="00FD058C">
        <w:rPr>
          <w:rFonts w:ascii="Verdana" w:eastAsia="Times New Roman" w:hAnsi="Verdana" w:cs="Times New Roman"/>
          <w:color w:val="000000"/>
          <w:sz w:val="17"/>
          <w:szCs w:val="17"/>
        </w:rPr>
        <w:t>On the Place Pipe tab</w:t>
      </w:r>
      <w:r>
        <w:rPr>
          <w:rFonts w:ascii="Verdana" w:eastAsia="Times New Roman" w:hAnsi="Verdana" w:cs="Times New Roman"/>
          <w:noProof/>
          <w:color w:val="000000"/>
          <w:sz w:val="17"/>
          <w:szCs w:val="17"/>
        </w:rPr>
        <w:drawing>
          <wp:inline distT="0" distB="0" distL="0" distR="0">
            <wp:extent cx="200025" cy="104775"/>
            <wp:effectExtent l="0" t="0" r="0" b="0"/>
            <wp:docPr id="128" name="Picture 128"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FD058C">
        <w:rPr>
          <w:rFonts w:ascii="Verdana" w:eastAsia="Times New Roman" w:hAnsi="Verdana" w:cs="Times New Roman"/>
          <w:color w:val="000000"/>
          <w:sz w:val="17"/>
          <w:szCs w:val="17"/>
        </w:rPr>
        <w:t>Placement Tools panel, select placement options.</w:t>
      </w:r>
    </w:p>
    <w:p w:rsidR="00FD058C" w:rsidRPr="00FD058C" w:rsidRDefault="00FD058C" w:rsidP="00FD058C">
      <w:pPr>
        <w:numPr>
          <w:ilvl w:val="0"/>
          <w:numId w:val="29"/>
        </w:numPr>
        <w:spacing w:before="200" w:after="0" w:line="240" w:lineRule="auto"/>
        <w:ind w:left="360"/>
        <w:rPr>
          <w:rFonts w:ascii="Verdana" w:eastAsia="Times New Roman" w:hAnsi="Verdana" w:cs="Times New Roman"/>
          <w:color w:val="000000"/>
          <w:sz w:val="17"/>
          <w:szCs w:val="17"/>
        </w:rPr>
      </w:pPr>
      <w:r w:rsidRPr="00FD058C">
        <w:rPr>
          <w:rFonts w:ascii="Verdana" w:eastAsia="Times New Roman" w:hAnsi="Verdana" w:cs="Times New Roman"/>
          <w:color w:val="000000"/>
          <w:sz w:val="17"/>
          <w:szCs w:val="17"/>
        </w:rPr>
        <w:t>On the Options Bar, specify a different Offset, click Apply, and click Modify.</w:t>
      </w:r>
    </w:p>
    <w:p w:rsidR="00FD058C" w:rsidRPr="00FD058C" w:rsidRDefault="00FD058C" w:rsidP="00FD058C">
      <w:pPr>
        <w:spacing w:before="120" w:after="0" w:line="240" w:lineRule="auto"/>
        <w:ind w:left="360"/>
        <w:rPr>
          <w:rFonts w:ascii="Verdana" w:eastAsia="Times New Roman" w:hAnsi="Verdana" w:cs="Times New Roman"/>
          <w:color w:val="000000"/>
          <w:sz w:val="16"/>
          <w:szCs w:val="16"/>
        </w:rPr>
      </w:pPr>
      <w:r w:rsidRPr="00FD058C">
        <w:rPr>
          <w:rFonts w:ascii="Verdana" w:eastAsia="Times New Roman" w:hAnsi="Verdana" w:cs="Times New Roman"/>
          <w:color w:val="000000"/>
          <w:sz w:val="16"/>
          <w:szCs w:val="16"/>
        </w:rPr>
        <w:t>A vertical segment is automatically created, extending from the original offset to the newly applied offset.</w:t>
      </w:r>
    </w:p>
    <w:p w:rsidR="00FD058C" w:rsidRPr="00FD058C" w:rsidRDefault="00FD058C" w:rsidP="00FD058C">
      <w:pPr>
        <w:spacing w:after="160" w:line="240" w:lineRule="auto"/>
        <w:ind w:left="360"/>
        <w:rPr>
          <w:rFonts w:ascii="Verdana" w:eastAsia="Times New Roman" w:hAnsi="Verdana" w:cs="Times New Roman"/>
          <w:color w:val="000000"/>
          <w:sz w:val="17"/>
          <w:szCs w:val="17"/>
        </w:rPr>
      </w:pPr>
      <w:proofErr w:type="spellStart"/>
      <w:r w:rsidRPr="00FD058C">
        <w:rPr>
          <w:rFonts w:ascii="Verdana" w:eastAsia="Times New Roman" w:hAnsi="Verdana" w:cs="Times New Roman"/>
          <w:b/>
          <w:bCs/>
          <w:color w:val="333388"/>
          <w:sz w:val="18"/>
        </w:rPr>
        <w:t>Note</w:t>
      </w:r>
      <w:r w:rsidRPr="00FD058C">
        <w:rPr>
          <w:rFonts w:ascii="Verdana" w:eastAsia="Times New Roman" w:hAnsi="Verdana" w:cs="Times New Roman"/>
          <w:color w:val="000000"/>
          <w:sz w:val="17"/>
          <w:szCs w:val="17"/>
        </w:rPr>
        <w:t>You</w:t>
      </w:r>
      <w:proofErr w:type="spellEnd"/>
      <w:r w:rsidRPr="00FD058C">
        <w:rPr>
          <w:rFonts w:ascii="Verdana" w:eastAsia="Times New Roman" w:hAnsi="Verdana" w:cs="Times New Roman"/>
          <w:color w:val="000000"/>
          <w:sz w:val="17"/>
          <w:szCs w:val="17"/>
        </w:rPr>
        <w:t xml:space="preserve"> can also select the Draw Pipe tool from the shortcut menu that displays when you right-click a connector on an existing component.</w:t>
      </w:r>
    </w:p>
    <w:p w:rsidR="00FD058C" w:rsidRPr="00FD058C" w:rsidRDefault="00FD058C" w:rsidP="00FD058C">
      <w:pPr>
        <w:spacing w:before="320" w:after="0" w:line="240" w:lineRule="auto"/>
        <w:rPr>
          <w:rFonts w:ascii="Verdana" w:eastAsia="Times New Roman" w:hAnsi="Verdana" w:cs="Times New Roman"/>
          <w:b/>
          <w:bCs/>
          <w:color w:val="333388"/>
          <w:sz w:val="20"/>
          <w:szCs w:val="20"/>
        </w:rPr>
      </w:pPr>
      <w:r w:rsidRPr="00FD058C">
        <w:rPr>
          <w:rFonts w:ascii="Verdana" w:eastAsia="Times New Roman" w:hAnsi="Verdana" w:cs="Times New Roman"/>
          <w:b/>
          <w:bCs/>
          <w:color w:val="333388"/>
          <w:sz w:val="20"/>
          <w:szCs w:val="20"/>
        </w:rPr>
        <w:t>From an existing pipe segment</w:t>
      </w:r>
    </w:p>
    <w:p w:rsidR="00FD058C" w:rsidRPr="00FD058C" w:rsidRDefault="00FD058C" w:rsidP="00FD058C">
      <w:pPr>
        <w:numPr>
          <w:ilvl w:val="0"/>
          <w:numId w:val="30"/>
        </w:numPr>
        <w:spacing w:before="200" w:after="0" w:line="240" w:lineRule="auto"/>
        <w:ind w:left="360"/>
        <w:rPr>
          <w:rFonts w:ascii="Verdana" w:eastAsia="Times New Roman" w:hAnsi="Verdana" w:cs="Times New Roman"/>
          <w:color w:val="000000"/>
          <w:sz w:val="17"/>
          <w:szCs w:val="17"/>
        </w:rPr>
      </w:pPr>
      <w:r w:rsidRPr="00FD058C">
        <w:rPr>
          <w:rFonts w:ascii="Verdana" w:eastAsia="Times New Roman" w:hAnsi="Verdana" w:cs="Times New Roman"/>
          <w:color w:val="000000"/>
          <w:sz w:val="17"/>
          <w:szCs w:val="17"/>
        </w:rPr>
        <w:t>Right-click a connector on an existing pipe, fixture, fitting, or mechanical equipment, and click Draw Pipe.</w:t>
      </w:r>
    </w:p>
    <w:p w:rsidR="00FD058C" w:rsidRPr="00FD058C" w:rsidRDefault="00FD058C" w:rsidP="00FD058C">
      <w:pPr>
        <w:numPr>
          <w:ilvl w:val="0"/>
          <w:numId w:val="30"/>
        </w:numPr>
        <w:spacing w:before="200" w:after="0" w:line="240" w:lineRule="auto"/>
        <w:ind w:left="360"/>
        <w:rPr>
          <w:rFonts w:ascii="Verdana" w:eastAsia="Times New Roman" w:hAnsi="Verdana" w:cs="Times New Roman"/>
          <w:color w:val="000000"/>
          <w:sz w:val="17"/>
          <w:szCs w:val="17"/>
        </w:rPr>
      </w:pPr>
      <w:r w:rsidRPr="00FD058C">
        <w:rPr>
          <w:rFonts w:ascii="Verdana" w:eastAsia="Times New Roman" w:hAnsi="Verdana" w:cs="Times New Roman"/>
          <w:color w:val="000000"/>
          <w:sz w:val="17"/>
          <w:szCs w:val="17"/>
        </w:rPr>
        <w:t>Press</w:t>
      </w:r>
      <w:r w:rsidRPr="00FD058C">
        <w:rPr>
          <w:rFonts w:ascii="Verdana" w:eastAsia="Times New Roman" w:hAnsi="Verdana" w:cs="Times New Roman"/>
          <w:color w:val="000000"/>
          <w:sz w:val="17"/>
        </w:rPr>
        <w:t> Space </w:t>
      </w:r>
      <w:r w:rsidRPr="00FD058C">
        <w:rPr>
          <w:rFonts w:ascii="Verdana" w:eastAsia="Times New Roman" w:hAnsi="Verdana" w:cs="Times New Roman"/>
          <w:color w:val="000000"/>
          <w:sz w:val="17"/>
          <w:szCs w:val="17"/>
        </w:rPr>
        <w:t>to assume the size and elevation of the existing component.</w:t>
      </w:r>
    </w:p>
    <w:p w:rsidR="00FD058C" w:rsidRPr="00FD058C" w:rsidRDefault="00FD058C" w:rsidP="00FD058C">
      <w:pPr>
        <w:numPr>
          <w:ilvl w:val="0"/>
          <w:numId w:val="30"/>
        </w:numPr>
        <w:spacing w:before="200" w:after="0" w:line="240" w:lineRule="auto"/>
        <w:ind w:left="360"/>
        <w:rPr>
          <w:rFonts w:ascii="Verdana" w:eastAsia="Times New Roman" w:hAnsi="Verdana" w:cs="Times New Roman"/>
          <w:color w:val="000000"/>
          <w:sz w:val="17"/>
          <w:szCs w:val="17"/>
        </w:rPr>
      </w:pPr>
      <w:r w:rsidRPr="00FD058C">
        <w:rPr>
          <w:rFonts w:ascii="Verdana" w:eastAsia="Times New Roman" w:hAnsi="Verdana" w:cs="Times New Roman"/>
          <w:color w:val="000000"/>
          <w:sz w:val="17"/>
          <w:szCs w:val="17"/>
        </w:rPr>
        <w:t>On the Place Pipe tab</w:t>
      </w:r>
      <w:r>
        <w:rPr>
          <w:rFonts w:ascii="Verdana" w:eastAsia="Times New Roman" w:hAnsi="Verdana" w:cs="Times New Roman"/>
          <w:noProof/>
          <w:color w:val="000000"/>
          <w:sz w:val="17"/>
          <w:szCs w:val="17"/>
        </w:rPr>
        <w:drawing>
          <wp:inline distT="0" distB="0" distL="0" distR="0">
            <wp:extent cx="200025" cy="104775"/>
            <wp:effectExtent l="0" t="0" r="0" b="0"/>
            <wp:docPr id="129" name="Picture 129"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FD058C">
        <w:rPr>
          <w:rFonts w:ascii="Verdana" w:eastAsia="Times New Roman" w:hAnsi="Verdana" w:cs="Times New Roman"/>
          <w:color w:val="000000"/>
          <w:sz w:val="17"/>
          <w:szCs w:val="17"/>
        </w:rPr>
        <w:t>Placement Tools panel, select placement options.</w:t>
      </w:r>
    </w:p>
    <w:p w:rsidR="00FD058C" w:rsidRPr="00FD058C" w:rsidRDefault="00FD058C" w:rsidP="00FD058C">
      <w:pPr>
        <w:numPr>
          <w:ilvl w:val="0"/>
          <w:numId w:val="30"/>
        </w:numPr>
        <w:spacing w:before="200" w:after="0" w:line="240" w:lineRule="auto"/>
        <w:ind w:left="360"/>
        <w:rPr>
          <w:rFonts w:ascii="Verdana" w:eastAsia="Times New Roman" w:hAnsi="Verdana" w:cs="Times New Roman"/>
          <w:color w:val="000000"/>
          <w:sz w:val="17"/>
          <w:szCs w:val="17"/>
        </w:rPr>
      </w:pPr>
      <w:r w:rsidRPr="00FD058C">
        <w:rPr>
          <w:rFonts w:ascii="Verdana" w:eastAsia="Times New Roman" w:hAnsi="Verdana" w:cs="Times New Roman"/>
          <w:color w:val="000000"/>
          <w:sz w:val="17"/>
          <w:szCs w:val="17"/>
        </w:rPr>
        <w:t>On the Options Bar, specify a different Offset, click Apply.</w:t>
      </w:r>
    </w:p>
    <w:p w:rsidR="00FD058C" w:rsidRPr="00FD058C" w:rsidRDefault="00FD058C" w:rsidP="00FD058C">
      <w:pPr>
        <w:spacing w:before="200" w:after="0" w:line="240" w:lineRule="auto"/>
        <w:rPr>
          <w:rFonts w:ascii="Verdana" w:eastAsia="Times New Roman" w:hAnsi="Verdana" w:cs="Times New Roman"/>
          <w:color w:val="000000"/>
          <w:sz w:val="16"/>
          <w:szCs w:val="16"/>
        </w:rPr>
      </w:pPr>
      <w:r w:rsidRPr="00FD058C">
        <w:rPr>
          <w:rFonts w:ascii="Verdana" w:eastAsia="Times New Roman" w:hAnsi="Verdana" w:cs="Times New Roman"/>
          <w:color w:val="000000"/>
          <w:sz w:val="16"/>
          <w:szCs w:val="16"/>
        </w:rPr>
        <w:t>A vertical segment is automatically created, extending from the original offset to the newly applied offset. You can draw horizontal segments to continue the run at the new offset, or click Modify to add only the vertical segment.</w:t>
      </w:r>
    </w:p>
    <w:p w:rsidR="00FD058C" w:rsidRPr="00FD058C" w:rsidRDefault="00FD058C" w:rsidP="00FD058C">
      <w:pPr>
        <w:spacing w:before="200" w:after="0" w:line="240" w:lineRule="auto"/>
        <w:rPr>
          <w:rFonts w:ascii="Verdana" w:eastAsia="Times New Roman" w:hAnsi="Verdana" w:cs="Times New Roman"/>
          <w:color w:val="000000"/>
          <w:sz w:val="16"/>
          <w:szCs w:val="16"/>
        </w:rPr>
      </w:pPr>
      <w:r w:rsidRPr="00FD058C">
        <w:rPr>
          <w:rFonts w:ascii="Verdana" w:eastAsia="Times New Roman" w:hAnsi="Verdana" w:cs="Times New Roman"/>
          <w:color w:val="000000"/>
          <w:sz w:val="16"/>
          <w:szCs w:val="16"/>
        </w:rPr>
        <w:t>When drawing pipe from a component with multiple stacked connectors, a Select Connector dialog displays to let you specify which connector to use.</w:t>
      </w:r>
    </w:p>
    <w:p w:rsidR="004B67DE" w:rsidRDefault="004B67DE"/>
    <w:p w:rsidR="0096697E" w:rsidRDefault="0096697E"/>
    <w:p w:rsidR="0096697E" w:rsidRPr="0096697E" w:rsidRDefault="0096697E" w:rsidP="0096697E">
      <w:pPr>
        <w:shd w:val="clear" w:color="auto" w:fill="3D3D3D"/>
        <w:spacing w:after="0" w:line="240" w:lineRule="auto"/>
        <w:rPr>
          <w:rFonts w:ascii="Verdana" w:eastAsia="Times New Roman" w:hAnsi="Verdana" w:cs="Times New Roman"/>
          <w:color w:val="000000"/>
          <w:sz w:val="17"/>
          <w:szCs w:val="17"/>
        </w:rPr>
      </w:pPr>
      <w:r w:rsidRPr="0096697E">
        <w:rPr>
          <w:rFonts w:ascii="Verdana" w:eastAsia="Times New Roman" w:hAnsi="Verdana" w:cs="Times New Roman"/>
          <w:color w:val="FFFFFF"/>
          <w:sz w:val="32"/>
          <w:szCs w:val="32"/>
        </w:rPr>
        <w:t>Drawing Sloped Pipes</w:t>
      </w:r>
    </w:p>
    <w:p w:rsidR="0096697E" w:rsidRPr="0096697E" w:rsidRDefault="0096697E" w:rsidP="0096697E">
      <w:pPr>
        <w:spacing w:after="0" w:line="0" w:lineRule="atLeast"/>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t> </w:t>
      </w:r>
    </w:p>
    <w:p w:rsidR="0096697E" w:rsidRPr="0096697E" w:rsidRDefault="0096697E" w:rsidP="0096697E">
      <w:pPr>
        <w:spacing w:after="0" w:line="0" w:lineRule="atLeast"/>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t> </w:t>
      </w:r>
    </w:p>
    <w:p w:rsidR="0096697E" w:rsidRPr="0096697E" w:rsidRDefault="0096697E" w:rsidP="0096697E">
      <w:pPr>
        <w:spacing w:after="0" w:line="0" w:lineRule="atLeast"/>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t> </w:t>
      </w:r>
    </w:p>
    <w:p w:rsidR="0096697E" w:rsidRPr="0096697E" w:rsidRDefault="0096697E" w:rsidP="0096697E">
      <w:pPr>
        <w:spacing w:before="200" w:after="0" w:line="240" w:lineRule="auto"/>
        <w:rPr>
          <w:rFonts w:ascii="Verdana" w:eastAsia="Times New Roman" w:hAnsi="Verdana" w:cs="Times New Roman"/>
          <w:color w:val="000000"/>
          <w:sz w:val="16"/>
          <w:szCs w:val="16"/>
        </w:rPr>
      </w:pPr>
      <w:r w:rsidRPr="0096697E">
        <w:rPr>
          <w:rFonts w:ascii="Verdana" w:eastAsia="Times New Roman" w:hAnsi="Verdana" w:cs="Times New Roman"/>
          <w:color w:val="000000"/>
          <w:sz w:val="16"/>
          <w:szCs w:val="16"/>
        </w:rPr>
        <w:t>There are several ways to apply a slope to piping:</w:t>
      </w:r>
    </w:p>
    <w:p w:rsidR="0096697E" w:rsidRPr="0096697E" w:rsidRDefault="0096697E" w:rsidP="0096697E">
      <w:pPr>
        <w:numPr>
          <w:ilvl w:val="0"/>
          <w:numId w:val="31"/>
        </w:numPr>
        <w:spacing w:before="200" w:after="0" w:line="240" w:lineRule="auto"/>
        <w:ind w:left="240"/>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t>You can apply a small slope value using the slope settings on the Option Bar while drawing piping.</w:t>
      </w:r>
    </w:p>
    <w:p w:rsidR="0096697E" w:rsidRPr="0096697E" w:rsidRDefault="0096697E" w:rsidP="0096697E">
      <w:pPr>
        <w:numPr>
          <w:ilvl w:val="0"/>
          <w:numId w:val="31"/>
        </w:numPr>
        <w:spacing w:before="200" w:after="0" w:line="240" w:lineRule="auto"/>
        <w:ind w:left="240"/>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t>You can use the slope controls associated with an existing pipe to apply small slope values or adjust the slope for specific pipe segments.</w:t>
      </w:r>
    </w:p>
    <w:p w:rsidR="0096697E" w:rsidRPr="0096697E" w:rsidRDefault="0096697E" w:rsidP="0096697E">
      <w:pPr>
        <w:numPr>
          <w:ilvl w:val="0"/>
          <w:numId w:val="31"/>
        </w:numPr>
        <w:spacing w:before="200" w:after="0" w:line="240" w:lineRule="auto"/>
        <w:ind w:left="240"/>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t>You can use the slope editor to apply slope to an entire system or portions of a system.</w:t>
      </w:r>
    </w:p>
    <w:p w:rsidR="0096697E" w:rsidRPr="0096697E" w:rsidRDefault="0096697E" w:rsidP="0096697E">
      <w:pPr>
        <w:numPr>
          <w:ilvl w:val="0"/>
          <w:numId w:val="31"/>
        </w:numPr>
        <w:spacing w:before="200" w:after="0" w:line="240" w:lineRule="auto"/>
        <w:ind w:left="240"/>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lastRenderedPageBreak/>
        <w:t>You can apply large slope values by drawing piping at the desired angle in a section view or an elevation view.</w:t>
      </w:r>
    </w:p>
    <w:p w:rsidR="0096697E" w:rsidRPr="0096697E" w:rsidRDefault="0096697E" w:rsidP="0096697E">
      <w:pPr>
        <w:spacing w:after="0" w:line="240" w:lineRule="auto"/>
        <w:rPr>
          <w:rFonts w:ascii="Verdana" w:eastAsia="Times New Roman" w:hAnsi="Verdana" w:cs="Times New Roman"/>
          <w:color w:val="000000"/>
          <w:sz w:val="17"/>
          <w:szCs w:val="17"/>
        </w:rPr>
      </w:pPr>
      <w:proofErr w:type="spellStart"/>
      <w:proofErr w:type="gramStart"/>
      <w:r w:rsidRPr="0096697E">
        <w:rPr>
          <w:rFonts w:ascii="Verdana" w:eastAsia="Times New Roman" w:hAnsi="Verdana" w:cs="Times New Roman"/>
          <w:b/>
          <w:bCs/>
          <w:color w:val="333388"/>
          <w:sz w:val="18"/>
        </w:rPr>
        <w:t>Note</w:t>
      </w:r>
      <w:r w:rsidRPr="0096697E">
        <w:rPr>
          <w:rFonts w:ascii="Verdana" w:eastAsia="Times New Roman" w:hAnsi="Verdana" w:cs="Times New Roman"/>
          <w:color w:val="000000"/>
          <w:sz w:val="17"/>
          <w:szCs w:val="17"/>
        </w:rPr>
        <w:t>Use</w:t>
      </w:r>
      <w:proofErr w:type="spellEnd"/>
      <w:r w:rsidRPr="0096697E">
        <w:rPr>
          <w:rFonts w:ascii="Verdana" w:eastAsia="Times New Roman" w:hAnsi="Verdana" w:cs="Times New Roman"/>
          <w:color w:val="000000"/>
          <w:sz w:val="17"/>
          <w:szCs w:val="17"/>
        </w:rPr>
        <w:t xml:space="preserve"> the Slope Editor to apply a slope to an entire system or to specific portions of a system.</w:t>
      </w:r>
      <w:proofErr w:type="gramEnd"/>
      <w:r w:rsidRPr="0096697E">
        <w:rPr>
          <w:rFonts w:ascii="Verdana" w:eastAsia="Times New Roman" w:hAnsi="Verdana" w:cs="Times New Roman"/>
          <w:color w:val="000000"/>
          <w:sz w:val="17"/>
          <w:szCs w:val="17"/>
        </w:rPr>
        <w:t xml:space="preserve"> When applying large slope values, it often easier to draw the piping at the desired angle in a section view or an elevation </w:t>
      </w:r>
      <w:proofErr w:type="gramStart"/>
      <w:r w:rsidRPr="0096697E">
        <w:rPr>
          <w:rFonts w:ascii="Verdana" w:eastAsia="Times New Roman" w:hAnsi="Verdana" w:cs="Times New Roman"/>
          <w:color w:val="000000"/>
          <w:sz w:val="17"/>
          <w:szCs w:val="17"/>
        </w:rPr>
        <w:t>view</w:t>
      </w:r>
      <w:proofErr w:type="gramEnd"/>
      <w:r w:rsidRPr="0096697E">
        <w:rPr>
          <w:rFonts w:ascii="Verdana" w:eastAsia="Times New Roman" w:hAnsi="Verdana" w:cs="Times New Roman"/>
          <w:color w:val="000000"/>
          <w:sz w:val="17"/>
          <w:szCs w:val="17"/>
        </w:rPr>
        <w:t>. See</w:t>
      </w:r>
      <w:r w:rsidRPr="0096697E">
        <w:rPr>
          <w:rFonts w:ascii="Verdana" w:eastAsia="Times New Roman" w:hAnsi="Verdana" w:cs="Times New Roman"/>
          <w:color w:val="000000"/>
          <w:sz w:val="17"/>
        </w:rPr>
        <w:t> </w:t>
      </w:r>
      <w:hyperlink r:id="rId130" w:history="1">
        <w:r w:rsidRPr="0096697E">
          <w:rPr>
            <w:rFonts w:ascii="Verdana" w:eastAsia="Times New Roman" w:hAnsi="Verdana" w:cs="Times New Roman"/>
            <w:color w:val="00289C"/>
            <w:sz w:val="20"/>
            <w:u w:val="single"/>
          </w:rPr>
          <w:t xml:space="preserve">Using the Slope </w:t>
        </w:r>
        <w:proofErr w:type="spellStart"/>
        <w:r w:rsidRPr="0096697E">
          <w:rPr>
            <w:rFonts w:ascii="Verdana" w:eastAsia="Times New Roman" w:hAnsi="Verdana" w:cs="Times New Roman"/>
            <w:color w:val="00289C"/>
            <w:sz w:val="20"/>
            <w:u w:val="single"/>
          </w:rPr>
          <w:t>Editor</w:t>
        </w:r>
      </w:hyperlink>
      <w:r w:rsidRPr="0096697E">
        <w:rPr>
          <w:rFonts w:ascii="Verdana" w:eastAsia="Times New Roman" w:hAnsi="Verdana" w:cs="Times New Roman"/>
          <w:color w:val="000000"/>
          <w:sz w:val="17"/>
          <w:szCs w:val="17"/>
        </w:rPr>
        <w:t>and</w:t>
      </w:r>
      <w:proofErr w:type="spellEnd"/>
      <w:r w:rsidRPr="0096697E">
        <w:rPr>
          <w:rFonts w:ascii="Verdana" w:eastAsia="Times New Roman" w:hAnsi="Verdana" w:cs="Times New Roman"/>
          <w:color w:val="000000"/>
          <w:sz w:val="17"/>
        </w:rPr>
        <w:t> </w:t>
      </w:r>
      <w:hyperlink r:id="rId131" w:history="1">
        <w:r w:rsidRPr="0096697E">
          <w:rPr>
            <w:rFonts w:ascii="Verdana" w:eastAsia="Times New Roman" w:hAnsi="Verdana" w:cs="Times New Roman"/>
            <w:color w:val="00289C"/>
            <w:sz w:val="20"/>
            <w:u w:val="single"/>
          </w:rPr>
          <w:t>Pipe Controls</w:t>
        </w:r>
      </w:hyperlink>
      <w:r w:rsidRPr="0096697E">
        <w:rPr>
          <w:rFonts w:ascii="Verdana" w:eastAsia="Times New Roman" w:hAnsi="Verdana" w:cs="Times New Roman"/>
          <w:color w:val="000000"/>
          <w:sz w:val="17"/>
          <w:szCs w:val="17"/>
        </w:rPr>
        <w:t>.</w:t>
      </w:r>
    </w:p>
    <w:p w:rsidR="0096697E" w:rsidRPr="0096697E" w:rsidRDefault="0096697E" w:rsidP="0096697E">
      <w:pPr>
        <w:spacing w:before="320" w:after="0" w:line="240" w:lineRule="auto"/>
        <w:rPr>
          <w:rFonts w:ascii="Verdana" w:eastAsia="Times New Roman" w:hAnsi="Verdana" w:cs="Times New Roman"/>
          <w:b/>
          <w:bCs/>
          <w:color w:val="333388"/>
          <w:sz w:val="20"/>
          <w:szCs w:val="20"/>
        </w:rPr>
      </w:pPr>
      <w:r w:rsidRPr="0096697E">
        <w:rPr>
          <w:rFonts w:ascii="Verdana" w:eastAsia="Times New Roman" w:hAnsi="Verdana" w:cs="Times New Roman"/>
          <w:b/>
          <w:bCs/>
          <w:color w:val="333388"/>
          <w:sz w:val="20"/>
          <w:szCs w:val="20"/>
        </w:rPr>
        <w:t>Applying slope while drawing a pipe</w:t>
      </w:r>
    </w:p>
    <w:p w:rsidR="0096697E" w:rsidRPr="0096697E" w:rsidRDefault="0096697E" w:rsidP="0096697E">
      <w:pPr>
        <w:spacing w:before="200" w:after="0" w:line="240" w:lineRule="auto"/>
        <w:rPr>
          <w:rFonts w:ascii="Verdana" w:eastAsia="Times New Roman" w:hAnsi="Verdana" w:cs="Times New Roman"/>
          <w:color w:val="000000"/>
          <w:sz w:val="16"/>
          <w:szCs w:val="16"/>
        </w:rPr>
      </w:pPr>
      <w:r w:rsidRPr="0096697E">
        <w:rPr>
          <w:rFonts w:ascii="Verdana" w:eastAsia="Times New Roman" w:hAnsi="Verdana" w:cs="Times New Roman"/>
          <w:color w:val="000000"/>
          <w:sz w:val="16"/>
          <w:szCs w:val="16"/>
        </w:rPr>
        <w:t>Use the slope settings available from the Options Bar to specify the slope as you draw horizontal pipe in a view. This method is typically used to specify small slopes.</w:t>
      </w:r>
    </w:p>
    <w:p w:rsidR="0096697E" w:rsidRPr="0096697E" w:rsidRDefault="0096697E" w:rsidP="0096697E">
      <w:pPr>
        <w:numPr>
          <w:ilvl w:val="0"/>
          <w:numId w:val="32"/>
        </w:numPr>
        <w:spacing w:before="200" w:after="0" w:line="240" w:lineRule="auto"/>
        <w:ind w:left="360"/>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t>In the Project Browser, expand Views (all</w:t>
      </w:r>
      <w:proofErr w:type="gramStart"/>
      <w:r w:rsidRPr="0096697E">
        <w:rPr>
          <w:rFonts w:ascii="Verdana" w:eastAsia="Times New Roman" w:hAnsi="Verdana" w:cs="Times New Roman"/>
          <w:color w:val="000000"/>
          <w:sz w:val="17"/>
          <w:szCs w:val="17"/>
        </w:rPr>
        <w:t>)</w:t>
      </w:r>
      <w:proofErr w:type="gramEnd"/>
      <w:r>
        <w:rPr>
          <w:rFonts w:ascii="Verdana" w:eastAsia="Times New Roman" w:hAnsi="Verdana" w:cs="Times New Roman"/>
          <w:noProof/>
          <w:color w:val="000000"/>
          <w:sz w:val="17"/>
          <w:szCs w:val="17"/>
        </w:rPr>
        <w:drawing>
          <wp:inline distT="0" distB="0" distL="0" distR="0">
            <wp:extent cx="200025" cy="104775"/>
            <wp:effectExtent l="0" t="0" r="0" b="0"/>
            <wp:docPr id="135" name="Picture 135"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96697E">
        <w:rPr>
          <w:rFonts w:ascii="Verdana" w:eastAsia="Times New Roman" w:hAnsi="Verdana" w:cs="Times New Roman"/>
          <w:color w:val="000000"/>
          <w:sz w:val="17"/>
          <w:szCs w:val="17"/>
        </w:rPr>
        <w:t>Floor Plans and double click a view for the piping system.</w:t>
      </w:r>
    </w:p>
    <w:p w:rsidR="0096697E" w:rsidRPr="0096697E" w:rsidRDefault="0096697E" w:rsidP="0096697E">
      <w:pPr>
        <w:numPr>
          <w:ilvl w:val="0"/>
          <w:numId w:val="32"/>
        </w:numPr>
        <w:spacing w:before="200" w:after="0" w:line="240" w:lineRule="auto"/>
        <w:ind w:left="360"/>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t>Click Home tab</w:t>
      </w:r>
      <w:r>
        <w:rPr>
          <w:rFonts w:ascii="Verdana" w:eastAsia="Times New Roman" w:hAnsi="Verdana" w:cs="Times New Roman"/>
          <w:noProof/>
          <w:color w:val="000000"/>
          <w:sz w:val="17"/>
          <w:szCs w:val="17"/>
        </w:rPr>
        <w:drawing>
          <wp:inline distT="0" distB="0" distL="0" distR="0">
            <wp:extent cx="200025" cy="104775"/>
            <wp:effectExtent l="0" t="0" r="0" b="0"/>
            <wp:docPr id="136" name="Picture 136"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96697E">
        <w:rPr>
          <w:rFonts w:ascii="Verdana" w:eastAsia="Times New Roman" w:hAnsi="Verdana" w:cs="Times New Roman"/>
          <w:color w:val="000000"/>
          <w:sz w:val="17"/>
          <w:szCs w:val="17"/>
        </w:rPr>
        <w:t>Plumbing &amp; Piping panel</w:t>
      </w:r>
      <w:r>
        <w:rPr>
          <w:rFonts w:ascii="Verdana" w:eastAsia="Times New Roman" w:hAnsi="Verdana" w:cs="Times New Roman"/>
          <w:noProof/>
          <w:color w:val="000000"/>
          <w:sz w:val="17"/>
          <w:szCs w:val="17"/>
        </w:rPr>
        <w:drawing>
          <wp:inline distT="0" distB="0" distL="0" distR="0">
            <wp:extent cx="200025" cy="104775"/>
            <wp:effectExtent l="0" t="0" r="0" b="0"/>
            <wp:docPr id="137" name="Picture 137"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96697E">
        <w:rPr>
          <w:rFonts w:ascii="Verdana" w:eastAsia="Times New Roman" w:hAnsi="Verdana" w:cs="Times New Roman"/>
          <w:color w:val="000000"/>
          <w:sz w:val="17"/>
        </w:rPr>
        <w:t> </w:t>
      </w:r>
      <w:r>
        <w:rPr>
          <w:rFonts w:ascii="Verdana" w:eastAsia="Times New Roman" w:hAnsi="Verdana" w:cs="Times New Roman"/>
          <w:noProof/>
          <w:color w:val="000000"/>
          <w:sz w:val="17"/>
          <w:szCs w:val="17"/>
        </w:rPr>
        <w:drawing>
          <wp:inline distT="0" distB="0" distL="0" distR="0">
            <wp:extent cx="152400" cy="152400"/>
            <wp:effectExtent l="19050" t="0" r="0" b="0"/>
            <wp:docPr id="138" name="Picture 138" descr="http://docs.autodesk.com/RVTMPJ/2010/ENU/Revit%20MEP%202010%20Users%20Guide/RME/images/BSD/conref-lib/2010/English/PNG/pipe_create_16x16_True_Color_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docs.autodesk.com/RVTMPJ/2010/ENU/Revit%20MEP%202010%20Users%20Guide/RME/images/BSD/conref-lib/2010/English/PNG/pipe_create_16x16_True_Color_Alpha.png"/>
                    <pic:cNvPicPr>
                      <a:picLocks noChangeAspect="1" noChangeArrowheads="1"/>
                    </pic:cNvPicPr>
                  </pic:nvPicPr>
                  <pic:blipFill>
                    <a:blip r:embed="rId12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6697E">
        <w:rPr>
          <w:rFonts w:ascii="Verdana" w:eastAsia="Times New Roman" w:hAnsi="Verdana" w:cs="Times New Roman"/>
          <w:color w:val="000000"/>
          <w:sz w:val="17"/>
        </w:rPr>
        <w:t> </w:t>
      </w:r>
      <w:r w:rsidRPr="0096697E">
        <w:rPr>
          <w:rFonts w:ascii="Verdana" w:eastAsia="Times New Roman" w:hAnsi="Verdana" w:cs="Times New Roman"/>
          <w:color w:val="000000"/>
          <w:sz w:val="17"/>
          <w:szCs w:val="17"/>
        </w:rPr>
        <w:t>(Pipe).</w:t>
      </w:r>
    </w:p>
    <w:p w:rsidR="0096697E" w:rsidRPr="0096697E" w:rsidRDefault="0096697E" w:rsidP="0096697E">
      <w:pPr>
        <w:numPr>
          <w:ilvl w:val="0"/>
          <w:numId w:val="32"/>
        </w:numPr>
        <w:spacing w:before="200" w:after="0" w:line="240" w:lineRule="auto"/>
        <w:ind w:left="360"/>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t>In the Type Selector, select a pipe type for the piping that you want to add.</w:t>
      </w:r>
    </w:p>
    <w:p w:rsidR="0096697E" w:rsidRPr="0096697E" w:rsidRDefault="0096697E" w:rsidP="0096697E">
      <w:pPr>
        <w:numPr>
          <w:ilvl w:val="0"/>
          <w:numId w:val="32"/>
        </w:numPr>
        <w:spacing w:before="200" w:after="0" w:line="240" w:lineRule="auto"/>
        <w:ind w:left="360"/>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t>On the Place Pipe tab</w:t>
      </w:r>
      <w:r>
        <w:rPr>
          <w:rFonts w:ascii="Verdana" w:eastAsia="Times New Roman" w:hAnsi="Verdana" w:cs="Times New Roman"/>
          <w:noProof/>
          <w:color w:val="000000"/>
          <w:sz w:val="17"/>
          <w:szCs w:val="17"/>
        </w:rPr>
        <w:drawing>
          <wp:inline distT="0" distB="0" distL="0" distR="0">
            <wp:extent cx="200025" cy="104775"/>
            <wp:effectExtent l="0" t="0" r="0" b="0"/>
            <wp:docPr id="139" name="Picture 139" descr="http://docs.autodesk.com/RVTMPJ/2010/ENU/Revit%20MEP%202010%20Users%20Guide/RME/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docs.autodesk.com/RVTMPJ/2010/ENU/Revit%20MEP%202010%20Users%20Guide/RME/images/ac.menuaro.gif"/>
                    <pic:cNvPicPr>
                      <a:picLocks noChangeAspect="1" noChangeArrowheads="1"/>
                    </pic:cNvPicPr>
                  </pic:nvPicPr>
                  <pic:blipFill>
                    <a:blip r:embed="rId48"/>
                    <a:srcRect/>
                    <a:stretch>
                      <a:fillRect/>
                    </a:stretch>
                  </pic:blipFill>
                  <pic:spPr bwMode="auto">
                    <a:xfrm>
                      <a:off x="0" y="0"/>
                      <a:ext cx="200025" cy="104775"/>
                    </a:xfrm>
                    <a:prstGeom prst="rect">
                      <a:avLst/>
                    </a:prstGeom>
                    <a:noFill/>
                    <a:ln w="9525">
                      <a:noFill/>
                      <a:miter lim="800000"/>
                      <a:headEnd/>
                      <a:tailEnd/>
                    </a:ln>
                  </pic:spPr>
                </pic:pic>
              </a:graphicData>
            </a:graphic>
          </wp:inline>
        </w:drawing>
      </w:r>
      <w:r w:rsidRPr="0096697E">
        <w:rPr>
          <w:rFonts w:ascii="Verdana" w:eastAsia="Times New Roman" w:hAnsi="Verdana" w:cs="Times New Roman"/>
          <w:color w:val="000000"/>
          <w:sz w:val="17"/>
          <w:szCs w:val="17"/>
        </w:rPr>
        <w:t>Placement Tools panel, select placement options.</w:t>
      </w:r>
    </w:p>
    <w:p w:rsidR="0096697E" w:rsidRPr="0096697E" w:rsidRDefault="0096697E" w:rsidP="0096697E">
      <w:pPr>
        <w:numPr>
          <w:ilvl w:val="0"/>
          <w:numId w:val="32"/>
        </w:numPr>
        <w:spacing w:before="200" w:after="0" w:line="240" w:lineRule="auto"/>
        <w:ind w:left="360"/>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t>On the Options Bar, specify the</w:t>
      </w:r>
      <w:r w:rsidRPr="0096697E">
        <w:rPr>
          <w:rFonts w:ascii="Verdana" w:eastAsia="Times New Roman" w:hAnsi="Verdana" w:cs="Times New Roman"/>
          <w:color w:val="000000"/>
          <w:sz w:val="17"/>
        </w:rPr>
        <w:t> </w:t>
      </w:r>
      <w:hyperlink r:id="rId132" w:history="1">
        <w:r w:rsidRPr="0096697E">
          <w:rPr>
            <w:rFonts w:ascii="Verdana" w:eastAsia="Times New Roman" w:hAnsi="Verdana" w:cs="Times New Roman"/>
            <w:color w:val="00289C"/>
            <w:sz w:val="20"/>
            <w:u w:val="single"/>
          </w:rPr>
          <w:t>Size, Offset, and Slope</w:t>
        </w:r>
      </w:hyperlink>
      <w:r w:rsidRPr="0096697E">
        <w:rPr>
          <w:rFonts w:ascii="Verdana" w:eastAsia="Times New Roman" w:hAnsi="Verdana" w:cs="Times New Roman"/>
          <w:color w:val="000000"/>
          <w:sz w:val="17"/>
          <w:szCs w:val="17"/>
        </w:rPr>
        <w:t>.</w:t>
      </w:r>
    </w:p>
    <w:p w:rsidR="0096697E" w:rsidRPr="0096697E" w:rsidRDefault="0096697E" w:rsidP="0096697E">
      <w:pPr>
        <w:numPr>
          <w:ilvl w:val="0"/>
          <w:numId w:val="32"/>
        </w:numPr>
        <w:spacing w:before="200" w:after="0" w:line="240" w:lineRule="auto"/>
        <w:ind w:left="360"/>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t>In the drawing area, click to specify a starting point for the pipe.</w:t>
      </w:r>
    </w:p>
    <w:p w:rsidR="0096697E" w:rsidRPr="0096697E" w:rsidRDefault="0096697E" w:rsidP="0096697E">
      <w:pPr>
        <w:spacing w:before="120" w:after="0" w:line="240" w:lineRule="auto"/>
        <w:ind w:left="360"/>
        <w:rPr>
          <w:rFonts w:ascii="Verdana" w:eastAsia="Times New Roman" w:hAnsi="Verdana" w:cs="Times New Roman"/>
          <w:color w:val="000000"/>
          <w:sz w:val="16"/>
          <w:szCs w:val="16"/>
        </w:rPr>
      </w:pPr>
      <w:r w:rsidRPr="0096697E">
        <w:rPr>
          <w:rFonts w:ascii="Verdana" w:eastAsia="Times New Roman" w:hAnsi="Verdana" w:cs="Times New Roman"/>
          <w:color w:val="000000"/>
          <w:sz w:val="16"/>
          <w:szCs w:val="16"/>
        </w:rPr>
        <w:t>The starting point is also the reference end for the slope that is applied. When a positive slope is specified, the reference end is lower than the endpoint. Specifying a negative slope places the endpoint below the reference end (starting point).</w:t>
      </w:r>
    </w:p>
    <w:p w:rsidR="0096697E" w:rsidRPr="0096697E" w:rsidRDefault="0096697E" w:rsidP="0096697E">
      <w:pPr>
        <w:numPr>
          <w:ilvl w:val="0"/>
          <w:numId w:val="32"/>
        </w:numPr>
        <w:spacing w:before="200" w:after="0" w:line="240" w:lineRule="auto"/>
        <w:ind w:left="360"/>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t>Drag to extend the pipe, and click again to specify the endpoint for the pipe.</w:t>
      </w:r>
    </w:p>
    <w:p w:rsidR="0096697E" w:rsidRPr="0096697E" w:rsidRDefault="0096697E" w:rsidP="0096697E">
      <w:pPr>
        <w:spacing w:before="120" w:after="0" w:line="240" w:lineRule="auto"/>
        <w:ind w:left="360"/>
        <w:rPr>
          <w:rFonts w:ascii="Verdana" w:eastAsia="Times New Roman" w:hAnsi="Verdana" w:cs="Times New Roman"/>
          <w:color w:val="000000"/>
          <w:sz w:val="16"/>
          <w:szCs w:val="16"/>
        </w:rPr>
      </w:pPr>
      <w:r w:rsidRPr="0096697E">
        <w:rPr>
          <w:rFonts w:ascii="Verdana" w:eastAsia="Times New Roman" w:hAnsi="Verdana" w:cs="Times New Roman"/>
          <w:color w:val="000000"/>
          <w:sz w:val="16"/>
          <w:szCs w:val="16"/>
        </w:rPr>
        <w:t>The sloped pipe is added in the drawing area.</w:t>
      </w:r>
    </w:p>
    <w:p w:rsidR="0096697E" w:rsidRPr="0096697E" w:rsidRDefault="0096697E" w:rsidP="0096697E">
      <w:pPr>
        <w:spacing w:before="320" w:after="0" w:line="240" w:lineRule="auto"/>
        <w:rPr>
          <w:rFonts w:ascii="Verdana" w:eastAsia="Times New Roman" w:hAnsi="Verdana" w:cs="Times New Roman"/>
          <w:b/>
          <w:bCs/>
          <w:color w:val="333388"/>
          <w:sz w:val="20"/>
          <w:szCs w:val="20"/>
        </w:rPr>
      </w:pPr>
      <w:r w:rsidRPr="0096697E">
        <w:rPr>
          <w:rFonts w:ascii="Verdana" w:eastAsia="Times New Roman" w:hAnsi="Verdana" w:cs="Times New Roman"/>
          <w:b/>
          <w:bCs/>
          <w:color w:val="333388"/>
          <w:sz w:val="20"/>
          <w:szCs w:val="20"/>
        </w:rPr>
        <w:t>Using pipe controls to add slope to a non-sloped pipe</w:t>
      </w:r>
    </w:p>
    <w:p w:rsidR="0096697E" w:rsidRPr="0096697E" w:rsidRDefault="0096697E" w:rsidP="0096697E">
      <w:pPr>
        <w:spacing w:before="200" w:after="0" w:line="240" w:lineRule="auto"/>
        <w:rPr>
          <w:rFonts w:ascii="Verdana" w:eastAsia="Times New Roman" w:hAnsi="Verdana" w:cs="Times New Roman"/>
          <w:color w:val="000000"/>
          <w:sz w:val="16"/>
          <w:szCs w:val="16"/>
        </w:rPr>
      </w:pPr>
      <w:r w:rsidRPr="0096697E">
        <w:rPr>
          <w:rFonts w:ascii="Verdana" w:eastAsia="Times New Roman" w:hAnsi="Verdana" w:cs="Times New Roman"/>
          <w:color w:val="000000"/>
          <w:sz w:val="16"/>
          <w:szCs w:val="16"/>
        </w:rPr>
        <w:t>Modify the elevation controls that display when a pipe segment is selected in the view to apply a small slope to non-sloped pipe.</w:t>
      </w:r>
    </w:p>
    <w:p w:rsidR="0096697E" w:rsidRPr="0096697E" w:rsidRDefault="0096697E" w:rsidP="0096697E">
      <w:pPr>
        <w:numPr>
          <w:ilvl w:val="0"/>
          <w:numId w:val="33"/>
        </w:numPr>
        <w:spacing w:before="200" w:after="0" w:line="240" w:lineRule="auto"/>
        <w:ind w:left="360"/>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t>Select a pipe segment in the view.</w:t>
      </w:r>
    </w:p>
    <w:p w:rsidR="0096697E" w:rsidRPr="0096697E" w:rsidRDefault="0096697E" w:rsidP="0096697E">
      <w:pPr>
        <w:numPr>
          <w:ilvl w:val="0"/>
          <w:numId w:val="33"/>
        </w:numPr>
        <w:spacing w:before="200" w:after="0" w:line="240" w:lineRule="auto"/>
        <w:ind w:left="360"/>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t xml:space="preserve">Click the elevation control at either end of the pipe, type a value for the offset that is higher or lower than the original value, and </w:t>
      </w:r>
      <w:proofErr w:type="spellStart"/>
      <w:r w:rsidRPr="0096697E">
        <w:rPr>
          <w:rFonts w:ascii="Verdana" w:eastAsia="Times New Roman" w:hAnsi="Verdana" w:cs="Times New Roman"/>
          <w:color w:val="000000"/>
          <w:sz w:val="17"/>
          <w:szCs w:val="17"/>
        </w:rPr>
        <w:t>press</w:t>
      </w:r>
      <w:r w:rsidRPr="0096697E">
        <w:rPr>
          <w:rFonts w:ascii="Verdana" w:eastAsia="Times New Roman" w:hAnsi="Verdana" w:cs="Times New Roman"/>
          <w:color w:val="000000"/>
          <w:sz w:val="17"/>
        </w:rPr>
        <w:t>Enter</w:t>
      </w:r>
      <w:proofErr w:type="spellEnd"/>
      <w:r w:rsidRPr="0096697E">
        <w:rPr>
          <w:rFonts w:ascii="Verdana" w:eastAsia="Times New Roman" w:hAnsi="Verdana" w:cs="Times New Roman"/>
          <w:color w:val="000000"/>
          <w:sz w:val="17"/>
          <w:szCs w:val="17"/>
        </w:rPr>
        <w:t>.</w:t>
      </w:r>
    </w:p>
    <w:p w:rsidR="0096697E" w:rsidRPr="0096697E" w:rsidRDefault="0096697E" w:rsidP="0096697E">
      <w:pPr>
        <w:spacing w:after="0" w:line="240" w:lineRule="auto"/>
        <w:ind w:left="360"/>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3238500" cy="561975"/>
            <wp:effectExtent l="19050" t="0" r="0" b="0"/>
            <wp:docPr id="140" name="Picture 140" descr="http://docs.autodesk.com/RVTMPJ/2010/ENU/Revit%20MEP%202010%20Users%20Guide/RME/images/BSD/conref-lib/2010/English/PNG/rme_dwg_add_slop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docs.autodesk.com/RVTMPJ/2010/ENU/Revit%20MEP%202010%20Users%20Guide/RME/images/BSD/conref-lib/2010/English/PNG/rme_dwg_add_slope1.png"/>
                    <pic:cNvPicPr>
                      <a:picLocks noChangeAspect="1" noChangeArrowheads="1"/>
                    </pic:cNvPicPr>
                  </pic:nvPicPr>
                  <pic:blipFill>
                    <a:blip r:embed="rId133"/>
                    <a:srcRect/>
                    <a:stretch>
                      <a:fillRect/>
                    </a:stretch>
                  </pic:blipFill>
                  <pic:spPr bwMode="auto">
                    <a:xfrm>
                      <a:off x="0" y="0"/>
                      <a:ext cx="3238500" cy="561975"/>
                    </a:xfrm>
                    <a:prstGeom prst="rect">
                      <a:avLst/>
                    </a:prstGeom>
                    <a:noFill/>
                    <a:ln w="9525">
                      <a:noFill/>
                      <a:miter lim="800000"/>
                      <a:headEnd/>
                      <a:tailEnd/>
                    </a:ln>
                  </pic:spPr>
                </pic:pic>
              </a:graphicData>
            </a:graphic>
          </wp:inline>
        </w:drawing>
      </w:r>
    </w:p>
    <w:p w:rsidR="0096697E" w:rsidRPr="0096697E" w:rsidRDefault="0096697E" w:rsidP="0096697E">
      <w:pPr>
        <w:spacing w:before="120" w:after="0" w:line="240" w:lineRule="auto"/>
        <w:ind w:left="360"/>
        <w:rPr>
          <w:rFonts w:ascii="Verdana" w:eastAsia="Times New Roman" w:hAnsi="Verdana" w:cs="Times New Roman"/>
          <w:color w:val="000000"/>
          <w:sz w:val="16"/>
          <w:szCs w:val="16"/>
        </w:rPr>
      </w:pPr>
      <w:r w:rsidRPr="0096697E">
        <w:rPr>
          <w:rFonts w:ascii="Verdana" w:eastAsia="Times New Roman" w:hAnsi="Verdana" w:cs="Times New Roman"/>
          <w:color w:val="000000"/>
          <w:sz w:val="16"/>
          <w:szCs w:val="16"/>
        </w:rPr>
        <w:t>Slope value and reference controls are added at the midpoint of the pipe segment. The slope reference control points toward the reference end for the slope, which is the start point that was used when the original pipe was drawn. The reference end remains at its current elevation when the value for the slope is changed.</w:t>
      </w:r>
    </w:p>
    <w:p w:rsidR="0096697E" w:rsidRPr="0096697E" w:rsidRDefault="0096697E" w:rsidP="0096697E">
      <w:pPr>
        <w:spacing w:after="0" w:line="240" w:lineRule="auto"/>
        <w:ind w:left="360"/>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4552950" cy="619125"/>
            <wp:effectExtent l="19050" t="0" r="0" b="0"/>
            <wp:docPr id="141" name="Picture 141" descr="http://docs.autodesk.com/RVTMPJ/2010/ENU/Revit%20MEP%202010%20Users%20Guide/RME/images/BSD/conref-lib/2010/English/PNG/rme_dwg_add_slo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docs.autodesk.com/RVTMPJ/2010/ENU/Revit%20MEP%202010%20Users%20Guide/RME/images/BSD/conref-lib/2010/English/PNG/rme_dwg_add_slope2.png"/>
                    <pic:cNvPicPr>
                      <a:picLocks noChangeAspect="1" noChangeArrowheads="1"/>
                    </pic:cNvPicPr>
                  </pic:nvPicPr>
                  <pic:blipFill>
                    <a:blip r:embed="rId134"/>
                    <a:srcRect/>
                    <a:stretch>
                      <a:fillRect/>
                    </a:stretch>
                  </pic:blipFill>
                  <pic:spPr bwMode="auto">
                    <a:xfrm>
                      <a:off x="0" y="0"/>
                      <a:ext cx="4552950" cy="619125"/>
                    </a:xfrm>
                    <a:prstGeom prst="rect">
                      <a:avLst/>
                    </a:prstGeom>
                    <a:noFill/>
                    <a:ln w="9525">
                      <a:noFill/>
                      <a:miter lim="800000"/>
                      <a:headEnd/>
                      <a:tailEnd/>
                    </a:ln>
                  </pic:spPr>
                </pic:pic>
              </a:graphicData>
            </a:graphic>
          </wp:inline>
        </w:drawing>
      </w:r>
    </w:p>
    <w:p w:rsidR="0096697E" w:rsidRPr="0096697E" w:rsidRDefault="0096697E" w:rsidP="0096697E">
      <w:pPr>
        <w:spacing w:before="320" w:after="0" w:line="240" w:lineRule="auto"/>
        <w:rPr>
          <w:rFonts w:ascii="Verdana" w:eastAsia="Times New Roman" w:hAnsi="Verdana" w:cs="Times New Roman"/>
          <w:b/>
          <w:bCs/>
          <w:color w:val="333388"/>
          <w:sz w:val="20"/>
          <w:szCs w:val="20"/>
        </w:rPr>
      </w:pPr>
      <w:r w:rsidRPr="0096697E">
        <w:rPr>
          <w:rFonts w:ascii="Verdana" w:eastAsia="Times New Roman" w:hAnsi="Verdana" w:cs="Times New Roman"/>
          <w:b/>
          <w:bCs/>
          <w:color w:val="333388"/>
          <w:sz w:val="20"/>
          <w:szCs w:val="20"/>
        </w:rPr>
        <w:t>Using pipe controls to adjust an existing sloped pipe</w:t>
      </w:r>
    </w:p>
    <w:p w:rsidR="0096697E" w:rsidRPr="0096697E" w:rsidRDefault="0096697E" w:rsidP="0096697E">
      <w:pPr>
        <w:spacing w:before="200" w:after="0" w:line="240" w:lineRule="auto"/>
        <w:rPr>
          <w:rFonts w:ascii="Verdana" w:eastAsia="Times New Roman" w:hAnsi="Verdana" w:cs="Times New Roman"/>
          <w:color w:val="000000"/>
          <w:sz w:val="16"/>
          <w:szCs w:val="16"/>
        </w:rPr>
      </w:pPr>
      <w:r w:rsidRPr="0096697E">
        <w:rPr>
          <w:rFonts w:ascii="Verdana" w:eastAsia="Times New Roman" w:hAnsi="Verdana" w:cs="Times New Roman"/>
          <w:color w:val="000000"/>
          <w:sz w:val="16"/>
          <w:szCs w:val="16"/>
        </w:rPr>
        <w:t>Modify the controls that display when a pipe segment is selected in the view to adjust an existing slope.</w:t>
      </w:r>
    </w:p>
    <w:p w:rsidR="0096697E" w:rsidRPr="0096697E" w:rsidRDefault="0096697E" w:rsidP="0096697E">
      <w:pPr>
        <w:numPr>
          <w:ilvl w:val="0"/>
          <w:numId w:val="34"/>
        </w:numPr>
        <w:spacing w:before="200" w:after="0" w:line="240" w:lineRule="auto"/>
        <w:ind w:left="360"/>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t>Select a pipe segment in the view.</w:t>
      </w:r>
    </w:p>
    <w:p w:rsidR="0096697E" w:rsidRPr="0096697E" w:rsidRDefault="0096697E" w:rsidP="0096697E">
      <w:pPr>
        <w:numPr>
          <w:ilvl w:val="0"/>
          <w:numId w:val="34"/>
        </w:numPr>
        <w:spacing w:before="200" w:after="0" w:line="240" w:lineRule="auto"/>
        <w:ind w:left="360"/>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t>Click the slope value control at the midpoint for the pipe, type a value for the new slope, and press</w:t>
      </w:r>
      <w:r w:rsidRPr="0096697E">
        <w:rPr>
          <w:rFonts w:ascii="Verdana" w:eastAsia="Times New Roman" w:hAnsi="Verdana" w:cs="Times New Roman"/>
          <w:color w:val="000000"/>
          <w:sz w:val="17"/>
        </w:rPr>
        <w:t> Enter</w:t>
      </w:r>
      <w:r w:rsidRPr="0096697E">
        <w:rPr>
          <w:rFonts w:ascii="Verdana" w:eastAsia="Times New Roman" w:hAnsi="Verdana" w:cs="Times New Roman"/>
          <w:color w:val="000000"/>
          <w:sz w:val="17"/>
          <w:szCs w:val="17"/>
        </w:rPr>
        <w:t>.</w:t>
      </w:r>
    </w:p>
    <w:p w:rsidR="0096697E" w:rsidRPr="0096697E" w:rsidRDefault="0096697E" w:rsidP="0096697E">
      <w:pPr>
        <w:spacing w:before="320" w:after="0" w:line="240" w:lineRule="auto"/>
        <w:rPr>
          <w:rFonts w:ascii="Verdana" w:eastAsia="Times New Roman" w:hAnsi="Verdana" w:cs="Times New Roman"/>
          <w:b/>
          <w:bCs/>
          <w:color w:val="333388"/>
          <w:sz w:val="20"/>
          <w:szCs w:val="20"/>
        </w:rPr>
      </w:pPr>
      <w:r w:rsidRPr="0096697E">
        <w:rPr>
          <w:rFonts w:ascii="Verdana" w:eastAsia="Times New Roman" w:hAnsi="Verdana" w:cs="Times New Roman"/>
          <w:b/>
          <w:bCs/>
          <w:color w:val="333388"/>
          <w:sz w:val="20"/>
          <w:szCs w:val="20"/>
        </w:rPr>
        <w:lastRenderedPageBreak/>
        <w:t>Toggle the reference end</w:t>
      </w:r>
    </w:p>
    <w:p w:rsidR="0096697E" w:rsidRPr="0096697E" w:rsidRDefault="0096697E" w:rsidP="0096697E">
      <w:pPr>
        <w:spacing w:before="200" w:after="0" w:line="240" w:lineRule="auto"/>
        <w:rPr>
          <w:rFonts w:ascii="Verdana" w:eastAsia="Times New Roman" w:hAnsi="Verdana" w:cs="Times New Roman"/>
          <w:color w:val="000000"/>
          <w:sz w:val="16"/>
          <w:szCs w:val="16"/>
        </w:rPr>
      </w:pPr>
      <w:r w:rsidRPr="0096697E">
        <w:rPr>
          <w:rFonts w:ascii="Verdana" w:eastAsia="Times New Roman" w:hAnsi="Verdana" w:cs="Times New Roman"/>
          <w:color w:val="000000"/>
          <w:sz w:val="16"/>
          <w:szCs w:val="16"/>
        </w:rPr>
        <w:t>The slope control points toward the reference end for the slope, which is the start point that was used when the original pipe was drawn.</w:t>
      </w:r>
    </w:p>
    <w:p w:rsidR="0096697E" w:rsidRPr="0096697E" w:rsidRDefault="0096697E" w:rsidP="0096697E">
      <w:pPr>
        <w:numPr>
          <w:ilvl w:val="0"/>
          <w:numId w:val="35"/>
        </w:numPr>
        <w:spacing w:before="200" w:after="0" w:line="240" w:lineRule="auto"/>
        <w:ind w:left="360"/>
        <w:rPr>
          <w:rFonts w:ascii="Verdana" w:eastAsia="Times New Roman" w:hAnsi="Verdana" w:cs="Times New Roman"/>
          <w:color w:val="000000"/>
          <w:sz w:val="17"/>
          <w:szCs w:val="17"/>
        </w:rPr>
      </w:pPr>
      <w:r w:rsidRPr="0096697E">
        <w:rPr>
          <w:rFonts w:ascii="Verdana" w:eastAsia="Times New Roman" w:hAnsi="Verdana" w:cs="Times New Roman"/>
          <w:color w:val="000000"/>
          <w:sz w:val="17"/>
          <w:szCs w:val="17"/>
        </w:rPr>
        <w:t>Click the slope reference control to toggle the reference end for the slope.</w:t>
      </w:r>
    </w:p>
    <w:p w:rsidR="0096697E" w:rsidRPr="0096697E" w:rsidRDefault="0096697E" w:rsidP="0096697E">
      <w:pPr>
        <w:spacing w:before="120" w:after="0" w:line="240" w:lineRule="auto"/>
        <w:ind w:left="360"/>
        <w:rPr>
          <w:rFonts w:ascii="Verdana" w:eastAsia="Times New Roman" w:hAnsi="Verdana" w:cs="Times New Roman"/>
          <w:color w:val="000000"/>
          <w:sz w:val="16"/>
          <w:szCs w:val="16"/>
        </w:rPr>
      </w:pPr>
      <w:r w:rsidRPr="0096697E">
        <w:rPr>
          <w:rFonts w:ascii="Verdana" w:eastAsia="Times New Roman" w:hAnsi="Verdana" w:cs="Times New Roman"/>
          <w:color w:val="000000"/>
          <w:sz w:val="16"/>
          <w:szCs w:val="16"/>
        </w:rPr>
        <w:t>The reference end remains at its current elevation when the value for the slope is changed.</w:t>
      </w:r>
    </w:p>
    <w:p w:rsidR="0096697E" w:rsidRDefault="0096697E"/>
    <w:p w:rsidR="007B7431" w:rsidRDefault="007B7431"/>
    <w:p w:rsidR="007B7431" w:rsidRPr="007B7431" w:rsidRDefault="007B7431" w:rsidP="007B7431">
      <w:pPr>
        <w:shd w:val="clear" w:color="auto" w:fill="3D3D3D"/>
        <w:spacing w:after="0" w:line="240" w:lineRule="auto"/>
        <w:rPr>
          <w:rFonts w:ascii="Verdana" w:eastAsia="Times New Roman" w:hAnsi="Verdana" w:cs="Times New Roman"/>
          <w:color w:val="000000"/>
          <w:sz w:val="17"/>
          <w:szCs w:val="17"/>
        </w:rPr>
      </w:pPr>
      <w:r w:rsidRPr="007B7431">
        <w:rPr>
          <w:rFonts w:ascii="Verdana" w:eastAsia="Times New Roman" w:hAnsi="Verdana" w:cs="Times New Roman"/>
          <w:color w:val="FFFFFF"/>
          <w:sz w:val="32"/>
          <w:szCs w:val="32"/>
        </w:rPr>
        <w:t>Drawing Pipe Using the Shortcut Menu</w:t>
      </w:r>
    </w:p>
    <w:p w:rsidR="007B7431" w:rsidRPr="007B7431" w:rsidRDefault="007B7431" w:rsidP="007B7431">
      <w:pPr>
        <w:spacing w:after="0" w:line="0" w:lineRule="atLeast"/>
        <w:rPr>
          <w:rFonts w:ascii="Verdana" w:eastAsia="Times New Roman" w:hAnsi="Verdana" w:cs="Times New Roman"/>
          <w:color w:val="000000"/>
          <w:sz w:val="17"/>
          <w:szCs w:val="17"/>
        </w:rPr>
      </w:pPr>
      <w:r w:rsidRPr="007B7431">
        <w:rPr>
          <w:rFonts w:ascii="Verdana" w:eastAsia="Times New Roman" w:hAnsi="Verdana" w:cs="Times New Roman"/>
          <w:color w:val="000000"/>
          <w:sz w:val="17"/>
          <w:szCs w:val="17"/>
        </w:rPr>
        <w:t> </w:t>
      </w:r>
    </w:p>
    <w:p w:rsidR="007B7431" w:rsidRPr="007B7431" w:rsidRDefault="007B7431" w:rsidP="007B7431">
      <w:pPr>
        <w:spacing w:after="0" w:line="0" w:lineRule="atLeast"/>
        <w:rPr>
          <w:rFonts w:ascii="Verdana" w:eastAsia="Times New Roman" w:hAnsi="Verdana" w:cs="Times New Roman"/>
          <w:color w:val="000000"/>
          <w:sz w:val="17"/>
          <w:szCs w:val="17"/>
        </w:rPr>
      </w:pPr>
      <w:r w:rsidRPr="007B7431">
        <w:rPr>
          <w:rFonts w:ascii="Verdana" w:eastAsia="Times New Roman" w:hAnsi="Verdana" w:cs="Times New Roman"/>
          <w:color w:val="000000"/>
          <w:sz w:val="17"/>
          <w:szCs w:val="17"/>
        </w:rPr>
        <w:t> </w:t>
      </w:r>
    </w:p>
    <w:p w:rsidR="007B7431" w:rsidRPr="007B7431" w:rsidRDefault="007B7431" w:rsidP="007B7431">
      <w:pPr>
        <w:spacing w:after="0" w:line="0" w:lineRule="atLeast"/>
        <w:rPr>
          <w:rFonts w:ascii="Verdana" w:eastAsia="Times New Roman" w:hAnsi="Verdana" w:cs="Times New Roman"/>
          <w:color w:val="000000"/>
          <w:sz w:val="17"/>
          <w:szCs w:val="17"/>
        </w:rPr>
      </w:pPr>
      <w:r w:rsidRPr="007B7431">
        <w:rPr>
          <w:rFonts w:ascii="Verdana" w:eastAsia="Times New Roman" w:hAnsi="Verdana" w:cs="Times New Roman"/>
          <w:color w:val="000000"/>
          <w:sz w:val="17"/>
          <w:szCs w:val="17"/>
        </w:rPr>
        <w:t> </w:t>
      </w:r>
    </w:p>
    <w:p w:rsidR="007B7431" w:rsidRPr="007B7431" w:rsidRDefault="007B7431" w:rsidP="007B7431">
      <w:pPr>
        <w:spacing w:before="200" w:after="0" w:line="240" w:lineRule="auto"/>
        <w:rPr>
          <w:rFonts w:ascii="Verdana" w:eastAsia="Times New Roman" w:hAnsi="Verdana" w:cs="Times New Roman"/>
          <w:color w:val="000000"/>
          <w:sz w:val="16"/>
          <w:szCs w:val="16"/>
        </w:rPr>
      </w:pPr>
      <w:r w:rsidRPr="007B7431">
        <w:rPr>
          <w:rFonts w:ascii="Verdana" w:eastAsia="Times New Roman" w:hAnsi="Verdana" w:cs="Times New Roman"/>
          <w:color w:val="000000"/>
          <w:sz w:val="16"/>
          <w:szCs w:val="16"/>
        </w:rPr>
        <w:t>Use this method when connecting to existing connectors on mechanical equipment, pipes, or fittings.</w:t>
      </w:r>
    </w:p>
    <w:p w:rsidR="007B7431" w:rsidRPr="007B7431" w:rsidRDefault="007B7431" w:rsidP="007B7431">
      <w:pPr>
        <w:numPr>
          <w:ilvl w:val="0"/>
          <w:numId w:val="36"/>
        </w:numPr>
        <w:spacing w:before="200" w:after="0" w:line="240" w:lineRule="auto"/>
        <w:ind w:left="360"/>
        <w:rPr>
          <w:rFonts w:ascii="Verdana" w:eastAsia="Times New Roman" w:hAnsi="Verdana" w:cs="Times New Roman"/>
          <w:color w:val="000000"/>
          <w:sz w:val="17"/>
          <w:szCs w:val="17"/>
        </w:rPr>
      </w:pPr>
      <w:r w:rsidRPr="007B7431">
        <w:rPr>
          <w:rFonts w:ascii="Verdana" w:eastAsia="Times New Roman" w:hAnsi="Verdana" w:cs="Times New Roman"/>
          <w:color w:val="000000"/>
          <w:sz w:val="17"/>
          <w:szCs w:val="17"/>
        </w:rPr>
        <w:t>In the drawing area, select a component to display its connectors.</w:t>
      </w:r>
    </w:p>
    <w:p w:rsidR="007B7431" w:rsidRPr="007B7431" w:rsidRDefault="007B7431" w:rsidP="007B7431">
      <w:pPr>
        <w:numPr>
          <w:ilvl w:val="0"/>
          <w:numId w:val="36"/>
        </w:numPr>
        <w:spacing w:before="200" w:after="0" w:line="240" w:lineRule="auto"/>
        <w:ind w:left="360"/>
        <w:rPr>
          <w:rFonts w:ascii="Verdana" w:eastAsia="Times New Roman" w:hAnsi="Verdana" w:cs="Times New Roman"/>
          <w:color w:val="000000"/>
          <w:sz w:val="17"/>
          <w:szCs w:val="17"/>
        </w:rPr>
      </w:pPr>
      <w:r w:rsidRPr="007B7431">
        <w:rPr>
          <w:rFonts w:ascii="Verdana" w:eastAsia="Times New Roman" w:hAnsi="Verdana" w:cs="Times New Roman"/>
          <w:color w:val="000000"/>
          <w:sz w:val="17"/>
          <w:szCs w:val="17"/>
        </w:rPr>
        <w:t>Right-click the connector where you want to connect the pipe, and click Draw Pipe.</w:t>
      </w:r>
    </w:p>
    <w:p w:rsidR="007B7431" w:rsidRPr="007B7431" w:rsidRDefault="007B7431" w:rsidP="007B7431">
      <w:pPr>
        <w:spacing w:before="120" w:after="0" w:line="240" w:lineRule="auto"/>
        <w:ind w:left="360"/>
        <w:rPr>
          <w:rFonts w:ascii="Verdana" w:eastAsia="Times New Roman" w:hAnsi="Verdana" w:cs="Times New Roman"/>
          <w:color w:val="000000"/>
          <w:sz w:val="16"/>
          <w:szCs w:val="16"/>
        </w:rPr>
      </w:pPr>
      <w:r w:rsidRPr="007B7431">
        <w:rPr>
          <w:rFonts w:ascii="Verdana" w:eastAsia="Times New Roman" w:hAnsi="Verdana" w:cs="Times New Roman"/>
          <w:color w:val="000000"/>
          <w:sz w:val="16"/>
          <w:szCs w:val="16"/>
        </w:rPr>
        <w:t>When drawing pipe from a component with multiple stacked connectors, a Select Connector dialog displays to let you specify which connector to use.</w:t>
      </w:r>
    </w:p>
    <w:p w:rsidR="007B7431" w:rsidRPr="007B7431" w:rsidRDefault="007B7431" w:rsidP="007B7431">
      <w:pPr>
        <w:numPr>
          <w:ilvl w:val="0"/>
          <w:numId w:val="36"/>
        </w:numPr>
        <w:spacing w:before="200" w:after="0" w:line="240" w:lineRule="auto"/>
        <w:ind w:left="360"/>
        <w:rPr>
          <w:rFonts w:ascii="Verdana" w:eastAsia="Times New Roman" w:hAnsi="Verdana" w:cs="Times New Roman"/>
          <w:color w:val="000000"/>
          <w:sz w:val="17"/>
          <w:szCs w:val="17"/>
        </w:rPr>
      </w:pPr>
      <w:r w:rsidRPr="007B7431">
        <w:rPr>
          <w:rFonts w:ascii="Verdana" w:eastAsia="Times New Roman" w:hAnsi="Verdana" w:cs="Times New Roman"/>
          <w:color w:val="000000"/>
          <w:sz w:val="17"/>
          <w:szCs w:val="17"/>
        </w:rPr>
        <w:t>Drag the other end of the pipe to the desired destination.</w:t>
      </w:r>
    </w:p>
    <w:p w:rsidR="007B7431" w:rsidRPr="007B7431" w:rsidRDefault="007B7431" w:rsidP="007B7431">
      <w:pPr>
        <w:spacing w:before="120" w:after="0" w:line="240" w:lineRule="auto"/>
        <w:ind w:left="360"/>
        <w:rPr>
          <w:rFonts w:ascii="Verdana" w:eastAsia="Times New Roman" w:hAnsi="Verdana" w:cs="Times New Roman"/>
          <w:color w:val="000000"/>
          <w:sz w:val="16"/>
          <w:szCs w:val="16"/>
        </w:rPr>
      </w:pPr>
      <w:r w:rsidRPr="007B7431">
        <w:rPr>
          <w:rFonts w:ascii="Verdana" w:eastAsia="Times New Roman" w:hAnsi="Verdana" w:cs="Times New Roman"/>
          <w:color w:val="000000"/>
          <w:sz w:val="16"/>
          <w:szCs w:val="16"/>
        </w:rPr>
        <w:t>Transitions, tees and elbows are automatically added to the segment.</w:t>
      </w:r>
    </w:p>
    <w:p w:rsidR="007B7431" w:rsidRDefault="007B7431"/>
    <w:sectPr w:rsidR="007B7431" w:rsidSect="00E13B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0C0"/>
    <w:multiLevelType w:val="multilevel"/>
    <w:tmpl w:val="182E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0B01A1"/>
    <w:multiLevelType w:val="multilevel"/>
    <w:tmpl w:val="7DCEA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C2990"/>
    <w:multiLevelType w:val="multilevel"/>
    <w:tmpl w:val="8890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C27568"/>
    <w:multiLevelType w:val="multilevel"/>
    <w:tmpl w:val="C0C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2916C2"/>
    <w:multiLevelType w:val="multilevel"/>
    <w:tmpl w:val="A4B89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EB3964"/>
    <w:multiLevelType w:val="multilevel"/>
    <w:tmpl w:val="D304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751EF9"/>
    <w:multiLevelType w:val="multilevel"/>
    <w:tmpl w:val="FEA4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2E4E00"/>
    <w:multiLevelType w:val="multilevel"/>
    <w:tmpl w:val="5736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B96971"/>
    <w:multiLevelType w:val="multilevel"/>
    <w:tmpl w:val="D390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BA0361"/>
    <w:multiLevelType w:val="multilevel"/>
    <w:tmpl w:val="9F5ACF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BD094C"/>
    <w:multiLevelType w:val="multilevel"/>
    <w:tmpl w:val="A5CAC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97955"/>
    <w:multiLevelType w:val="multilevel"/>
    <w:tmpl w:val="1328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5446DC2"/>
    <w:multiLevelType w:val="multilevel"/>
    <w:tmpl w:val="D340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357F8B"/>
    <w:multiLevelType w:val="multilevel"/>
    <w:tmpl w:val="A8DE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F9223D"/>
    <w:multiLevelType w:val="multilevel"/>
    <w:tmpl w:val="509C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0D02BD"/>
    <w:multiLevelType w:val="multilevel"/>
    <w:tmpl w:val="72DC0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05770D"/>
    <w:multiLevelType w:val="multilevel"/>
    <w:tmpl w:val="1864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AD64D3"/>
    <w:multiLevelType w:val="multilevel"/>
    <w:tmpl w:val="94D6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8DE2C1D"/>
    <w:multiLevelType w:val="multilevel"/>
    <w:tmpl w:val="2B42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922E32"/>
    <w:multiLevelType w:val="multilevel"/>
    <w:tmpl w:val="DE62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1D03DF"/>
    <w:multiLevelType w:val="multilevel"/>
    <w:tmpl w:val="67B03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610250"/>
    <w:multiLevelType w:val="multilevel"/>
    <w:tmpl w:val="CD54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0476BB"/>
    <w:multiLevelType w:val="multilevel"/>
    <w:tmpl w:val="6D44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58A5180"/>
    <w:multiLevelType w:val="multilevel"/>
    <w:tmpl w:val="A6DC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5DD50F3"/>
    <w:multiLevelType w:val="multilevel"/>
    <w:tmpl w:val="6E90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95966B4"/>
    <w:multiLevelType w:val="multilevel"/>
    <w:tmpl w:val="3AEE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A8E31EA"/>
    <w:multiLevelType w:val="multilevel"/>
    <w:tmpl w:val="4B44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45B43D9"/>
    <w:multiLevelType w:val="multilevel"/>
    <w:tmpl w:val="4F86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4F42788"/>
    <w:multiLevelType w:val="multilevel"/>
    <w:tmpl w:val="8ACA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59A1243"/>
    <w:multiLevelType w:val="multilevel"/>
    <w:tmpl w:val="B1C8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7AF7106"/>
    <w:multiLevelType w:val="multilevel"/>
    <w:tmpl w:val="747418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111001"/>
    <w:multiLevelType w:val="multilevel"/>
    <w:tmpl w:val="60E0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48A34DF"/>
    <w:multiLevelType w:val="multilevel"/>
    <w:tmpl w:val="F496E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9239C6"/>
    <w:multiLevelType w:val="multilevel"/>
    <w:tmpl w:val="215A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9434449"/>
    <w:multiLevelType w:val="multilevel"/>
    <w:tmpl w:val="CBF4F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DF36D6"/>
    <w:multiLevelType w:val="multilevel"/>
    <w:tmpl w:val="DF8EC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29"/>
  </w:num>
  <w:num w:numId="3">
    <w:abstractNumId w:val="22"/>
  </w:num>
  <w:num w:numId="4">
    <w:abstractNumId w:val="2"/>
  </w:num>
  <w:num w:numId="5">
    <w:abstractNumId w:val="12"/>
  </w:num>
  <w:num w:numId="6">
    <w:abstractNumId w:val="27"/>
  </w:num>
  <w:num w:numId="7">
    <w:abstractNumId w:val="23"/>
  </w:num>
  <w:num w:numId="8">
    <w:abstractNumId w:val="19"/>
  </w:num>
  <w:num w:numId="9">
    <w:abstractNumId w:val="28"/>
  </w:num>
  <w:num w:numId="10">
    <w:abstractNumId w:val="3"/>
  </w:num>
  <w:num w:numId="11">
    <w:abstractNumId w:val="35"/>
  </w:num>
  <w:num w:numId="12">
    <w:abstractNumId w:val="4"/>
  </w:num>
  <w:num w:numId="13">
    <w:abstractNumId w:val="24"/>
  </w:num>
  <w:num w:numId="14">
    <w:abstractNumId w:val="10"/>
  </w:num>
  <w:num w:numId="15">
    <w:abstractNumId w:val="17"/>
  </w:num>
  <w:num w:numId="16">
    <w:abstractNumId w:val="0"/>
  </w:num>
  <w:num w:numId="17">
    <w:abstractNumId w:val="5"/>
  </w:num>
  <w:num w:numId="18">
    <w:abstractNumId w:val="6"/>
  </w:num>
  <w:num w:numId="19">
    <w:abstractNumId w:val="11"/>
  </w:num>
  <w:num w:numId="20">
    <w:abstractNumId w:val="18"/>
  </w:num>
  <w:num w:numId="21">
    <w:abstractNumId w:val="26"/>
  </w:num>
  <w:num w:numId="22">
    <w:abstractNumId w:val="13"/>
  </w:num>
  <w:num w:numId="23">
    <w:abstractNumId w:val="14"/>
  </w:num>
  <w:num w:numId="24">
    <w:abstractNumId w:val="33"/>
  </w:num>
  <w:num w:numId="25">
    <w:abstractNumId w:val="16"/>
  </w:num>
  <w:num w:numId="26">
    <w:abstractNumId w:val="8"/>
  </w:num>
  <w:num w:numId="27">
    <w:abstractNumId w:val="7"/>
  </w:num>
  <w:num w:numId="28">
    <w:abstractNumId w:val="20"/>
  </w:num>
  <w:num w:numId="29">
    <w:abstractNumId w:val="32"/>
  </w:num>
  <w:num w:numId="30">
    <w:abstractNumId w:val="30"/>
  </w:num>
  <w:num w:numId="31">
    <w:abstractNumId w:val="31"/>
  </w:num>
  <w:num w:numId="32">
    <w:abstractNumId w:val="15"/>
  </w:num>
  <w:num w:numId="33">
    <w:abstractNumId w:val="34"/>
  </w:num>
  <w:num w:numId="34">
    <w:abstractNumId w:val="1"/>
  </w:num>
  <w:num w:numId="35">
    <w:abstractNumId w:val="9"/>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42E1"/>
    <w:rsid w:val="00001750"/>
    <w:rsid w:val="00092902"/>
    <w:rsid w:val="000A5BFA"/>
    <w:rsid w:val="000B3BD6"/>
    <w:rsid w:val="002242E1"/>
    <w:rsid w:val="002A515C"/>
    <w:rsid w:val="00365C1E"/>
    <w:rsid w:val="004B67DE"/>
    <w:rsid w:val="005C053D"/>
    <w:rsid w:val="006A629F"/>
    <w:rsid w:val="007B7431"/>
    <w:rsid w:val="00857ABA"/>
    <w:rsid w:val="0088693B"/>
    <w:rsid w:val="009048F1"/>
    <w:rsid w:val="00920959"/>
    <w:rsid w:val="0096697E"/>
    <w:rsid w:val="009D32D5"/>
    <w:rsid w:val="009F02A6"/>
    <w:rsid w:val="00B90187"/>
    <w:rsid w:val="00C87B30"/>
    <w:rsid w:val="00D71B76"/>
    <w:rsid w:val="00D72A32"/>
    <w:rsid w:val="00DE6BA5"/>
    <w:rsid w:val="00DF388B"/>
    <w:rsid w:val="00E13B22"/>
    <w:rsid w:val="00E96B35"/>
    <w:rsid w:val="00EC480E"/>
    <w:rsid w:val="00EF771E"/>
    <w:rsid w:val="00F44282"/>
    <w:rsid w:val="00FD05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B22"/>
  </w:style>
  <w:style w:type="paragraph" w:styleId="Heading4">
    <w:name w:val="heading 4"/>
    <w:basedOn w:val="Normal"/>
    <w:link w:val="Heading4Char"/>
    <w:uiPriority w:val="9"/>
    <w:qFormat/>
    <w:rsid w:val="00E96B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96B3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96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E96B35"/>
  </w:style>
  <w:style w:type="character" w:customStyle="1" w:styleId="apple-converted-space">
    <w:name w:val="apple-converted-space"/>
    <w:basedOn w:val="DefaultParagraphFont"/>
    <w:rsid w:val="00E96B35"/>
  </w:style>
  <w:style w:type="character" w:customStyle="1" w:styleId="charlink">
    <w:name w:val="char_link"/>
    <w:basedOn w:val="DefaultParagraphFont"/>
    <w:rsid w:val="00E96B35"/>
  </w:style>
  <w:style w:type="character" w:styleId="Hyperlink">
    <w:name w:val="Hyperlink"/>
    <w:basedOn w:val="DefaultParagraphFont"/>
    <w:uiPriority w:val="99"/>
    <w:semiHidden/>
    <w:unhideWhenUsed/>
    <w:rsid w:val="00E96B35"/>
    <w:rPr>
      <w:color w:val="0000FF"/>
      <w:u w:val="single"/>
    </w:rPr>
  </w:style>
  <w:style w:type="paragraph" w:styleId="BalloonText">
    <w:name w:val="Balloon Text"/>
    <w:basedOn w:val="Normal"/>
    <w:link w:val="BalloonTextChar"/>
    <w:uiPriority w:val="99"/>
    <w:semiHidden/>
    <w:unhideWhenUsed/>
    <w:rsid w:val="00E96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B35"/>
    <w:rPr>
      <w:rFonts w:ascii="Tahoma" w:hAnsi="Tahoma" w:cs="Tahoma"/>
      <w:sz w:val="16"/>
      <w:szCs w:val="16"/>
    </w:rPr>
  </w:style>
  <w:style w:type="character" w:customStyle="1" w:styleId="task-summary">
    <w:name w:val="task-summary"/>
    <w:basedOn w:val="DefaultParagraphFont"/>
    <w:rsid w:val="00F44282"/>
  </w:style>
  <w:style w:type="paragraph" w:customStyle="1" w:styleId="list-intro">
    <w:name w:val="list-intro"/>
    <w:basedOn w:val="Normal"/>
    <w:rsid w:val="009D32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7ABA"/>
    <w:rPr>
      <w:i/>
      <w:iCs/>
    </w:rPr>
  </w:style>
  <w:style w:type="paragraph" w:customStyle="1" w:styleId="sectiontitleh1">
    <w:name w:val="section_title_h1"/>
    <w:basedOn w:val="Normal"/>
    <w:rsid w:val="00857A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span-special">
    <w:name w:val="charspan-special"/>
    <w:basedOn w:val="DefaultParagraphFont"/>
    <w:rsid w:val="00857ABA"/>
  </w:style>
  <w:style w:type="character" w:customStyle="1" w:styleId="apple-style-span">
    <w:name w:val="apple-style-span"/>
    <w:basedOn w:val="DefaultParagraphFont"/>
    <w:rsid w:val="00D71B76"/>
  </w:style>
  <w:style w:type="character" w:customStyle="1" w:styleId="keyboardentry">
    <w:name w:val="keyboardentry"/>
    <w:basedOn w:val="DefaultParagraphFont"/>
    <w:rsid w:val="00FD058C"/>
  </w:style>
</w:styles>
</file>

<file path=word/webSettings.xml><?xml version="1.0" encoding="utf-8"?>
<w:webSettings xmlns:r="http://schemas.openxmlformats.org/officeDocument/2006/relationships" xmlns:w="http://schemas.openxmlformats.org/wordprocessingml/2006/main">
  <w:divs>
    <w:div w:id="16009053">
      <w:bodyDiv w:val="1"/>
      <w:marLeft w:val="0"/>
      <w:marRight w:val="0"/>
      <w:marTop w:val="0"/>
      <w:marBottom w:val="0"/>
      <w:divBdr>
        <w:top w:val="none" w:sz="0" w:space="0" w:color="auto"/>
        <w:left w:val="none" w:sz="0" w:space="0" w:color="auto"/>
        <w:bottom w:val="none" w:sz="0" w:space="0" w:color="auto"/>
        <w:right w:val="none" w:sz="0" w:space="0" w:color="auto"/>
      </w:divBdr>
      <w:divsChild>
        <w:div w:id="310258611">
          <w:marLeft w:val="-240"/>
          <w:marRight w:val="-240"/>
          <w:marTop w:val="0"/>
          <w:marBottom w:val="0"/>
          <w:divBdr>
            <w:top w:val="none" w:sz="0" w:space="0" w:color="auto"/>
            <w:left w:val="none" w:sz="0" w:space="0" w:color="auto"/>
            <w:bottom w:val="none" w:sz="0" w:space="0" w:color="auto"/>
            <w:right w:val="none" w:sz="0" w:space="0" w:color="auto"/>
          </w:divBdr>
          <w:divsChild>
            <w:div w:id="617682816">
              <w:marLeft w:val="0"/>
              <w:marRight w:val="0"/>
              <w:marTop w:val="0"/>
              <w:marBottom w:val="0"/>
              <w:divBdr>
                <w:top w:val="none" w:sz="0" w:space="0" w:color="auto"/>
                <w:left w:val="none" w:sz="0" w:space="0" w:color="auto"/>
                <w:bottom w:val="none" w:sz="0" w:space="0" w:color="auto"/>
                <w:right w:val="none" w:sz="0" w:space="0" w:color="auto"/>
              </w:divBdr>
              <w:divsChild>
                <w:div w:id="11078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7937">
          <w:marLeft w:val="0"/>
          <w:marRight w:val="0"/>
          <w:marTop w:val="0"/>
          <w:marBottom w:val="0"/>
          <w:divBdr>
            <w:top w:val="none" w:sz="0" w:space="0" w:color="auto"/>
            <w:left w:val="none" w:sz="0" w:space="0" w:color="auto"/>
            <w:bottom w:val="none" w:sz="0" w:space="0" w:color="auto"/>
            <w:right w:val="none" w:sz="0" w:space="0" w:color="auto"/>
          </w:divBdr>
        </w:div>
        <w:div w:id="177936173">
          <w:marLeft w:val="0"/>
          <w:marRight w:val="0"/>
          <w:marTop w:val="0"/>
          <w:marBottom w:val="0"/>
          <w:divBdr>
            <w:top w:val="none" w:sz="0" w:space="0" w:color="auto"/>
            <w:left w:val="none" w:sz="0" w:space="0" w:color="auto"/>
            <w:bottom w:val="none" w:sz="0" w:space="0" w:color="auto"/>
            <w:right w:val="none" w:sz="0" w:space="0" w:color="auto"/>
          </w:divBdr>
        </w:div>
        <w:div w:id="626204682">
          <w:marLeft w:val="0"/>
          <w:marRight w:val="0"/>
          <w:marTop w:val="0"/>
          <w:marBottom w:val="0"/>
          <w:divBdr>
            <w:top w:val="none" w:sz="0" w:space="0" w:color="auto"/>
            <w:left w:val="none" w:sz="0" w:space="0" w:color="auto"/>
            <w:bottom w:val="none" w:sz="0" w:space="0" w:color="auto"/>
            <w:right w:val="none" w:sz="0" w:space="0" w:color="auto"/>
          </w:divBdr>
        </w:div>
        <w:div w:id="835539430">
          <w:marLeft w:val="0"/>
          <w:marRight w:val="0"/>
          <w:marTop w:val="320"/>
          <w:marBottom w:val="0"/>
          <w:divBdr>
            <w:top w:val="none" w:sz="0" w:space="0" w:color="auto"/>
            <w:left w:val="none" w:sz="0" w:space="0" w:color="auto"/>
            <w:bottom w:val="none" w:sz="0" w:space="0" w:color="auto"/>
            <w:right w:val="none" w:sz="0" w:space="0" w:color="auto"/>
          </w:divBdr>
        </w:div>
      </w:divsChild>
    </w:div>
    <w:div w:id="97264316">
      <w:bodyDiv w:val="1"/>
      <w:marLeft w:val="0"/>
      <w:marRight w:val="0"/>
      <w:marTop w:val="0"/>
      <w:marBottom w:val="0"/>
      <w:divBdr>
        <w:top w:val="none" w:sz="0" w:space="0" w:color="auto"/>
        <w:left w:val="none" w:sz="0" w:space="0" w:color="auto"/>
        <w:bottom w:val="none" w:sz="0" w:space="0" w:color="auto"/>
        <w:right w:val="none" w:sz="0" w:space="0" w:color="auto"/>
      </w:divBdr>
      <w:divsChild>
        <w:div w:id="662582382">
          <w:marLeft w:val="-240"/>
          <w:marRight w:val="-240"/>
          <w:marTop w:val="0"/>
          <w:marBottom w:val="0"/>
          <w:divBdr>
            <w:top w:val="none" w:sz="0" w:space="0" w:color="auto"/>
            <w:left w:val="none" w:sz="0" w:space="0" w:color="auto"/>
            <w:bottom w:val="none" w:sz="0" w:space="0" w:color="auto"/>
            <w:right w:val="none" w:sz="0" w:space="0" w:color="auto"/>
          </w:divBdr>
          <w:divsChild>
            <w:div w:id="1579363375">
              <w:marLeft w:val="0"/>
              <w:marRight w:val="0"/>
              <w:marTop w:val="0"/>
              <w:marBottom w:val="0"/>
              <w:divBdr>
                <w:top w:val="none" w:sz="0" w:space="0" w:color="auto"/>
                <w:left w:val="none" w:sz="0" w:space="0" w:color="auto"/>
                <w:bottom w:val="none" w:sz="0" w:space="0" w:color="auto"/>
                <w:right w:val="none" w:sz="0" w:space="0" w:color="auto"/>
              </w:divBdr>
              <w:divsChild>
                <w:div w:id="13174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206">
          <w:marLeft w:val="0"/>
          <w:marRight w:val="0"/>
          <w:marTop w:val="0"/>
          <w:marBottom w:val="0"/>
          <w:divBdr>
            <w:top w:val="none" w:sz="0" w:space="0" w:color="auto"/>
            <w:left w:val="none" w:sz="0" w:space="0" w:color="auto"/>
            <w:bottom w:val="none" w:sz="0" w:space="0" w:color="auto"/>
            <w:right w:val="none" w:sz="0" w:space="0" w:color="auto"/>
          </w:divBdr>
        </w:div>
        <w:div w:id="1265576200">
          <w:marLeft w:val="0"/>
          <w:marRight w:val="0"/>
          <w:marTop w:val="0"/>
          <w:marBottom w:val="0"/>
          <w:divBdr>
            <w:top w:val="none" w:sz="0" w:space="0" w:color="auto"/>
            <w:left w:val="none" w:sz="0" w:space="0" w:color="auto"/>
            <w:bottom w:val="none" w:sz="0" w:space="0" w:color="auto"/>
            <w:right w:val="none" w:sz="0" w:space="0" w:color="auto"/>
          </w:divBdr>
        </w:div>
        <w:div w:id="1020548579">
          <w:marLeft w:val="0"/>
          <w:marRight w:val="0"/>
          <w:marTop w:val="0"/>
          <w:marBottom w:val="0"/>
          <w:divBdr>
            <w:top w:val="none" w:sz="0" w:space="0" w:color="auto"/>
            <w:left w:val="none" w:sz="0" w:space="0" w:color="auto"/>
            <w:bottom w:val="none" w:sz="0" w:space="0" w:color="auto"/>
            <w:right w:val="none" w:sz="0" w:space="0" w:color="auto"/>
          </w:divBdr>
        </w:div>
        <w:div w:id="179902642">
          <w:marLeft w:val="0"/>
          <w:marRight w:val="0"/>
          <w:marTop w:val="320"/>
          <w:marBottom w:val="0"/>
          <w:divBdr>
            <w:top w:val="none" w:sz="0" w:space="0" w:color="auto"/>
            <w:left w:val="none" w:sz="0" w:space="0" w:color="auto"/>
            <w:bottom w:val="none" w:sz="0" w:space="0" w:color="auto"/>
            <w:right w:val="none" w:sz="0" w:space="0" w:color="auto"/>
          </w:divBdr>
        </w:div>
        <w:div w:id="2086489117">
          <w:marLeft w:val="0"/>
          <w:marRight w:val="0"/>
          <w:marTop w:val="320"/>
          <w:marBottom w:val="0"/>
          <w:divBdr>
            <w:top w:val="none" w:sz="0" w:space="0" w:color="auto"/>
            <w:left w:val="none" w:sz="0" w:space="0" w:color="auto"/>
            <w:bottom w:val="none" w:sz="0" w:space="0" w:color="auto"/>
            <w:right w:val="none" w:sz="0" w:space="0" w:color="auto"/>
          </w:divBdr>
        </w:div>
      </w:divsChild>
    </w:div>
    <w:div w:id="210848777">
      <w:bodyDiv w:val="1"/>
      <w:marLeft w:val="0"/>
      <w:marRight w:val="0"/>
      <w:marTop w:val="0"/>
      <w:marBottom w:val="0"/>
      <w:divBdr>
        <w:top w:val="none" w:sz="0" w:space="0" w:color="auto"/>
        <w:left w:val="none" w:sz="0" w:space="0" w:color="auto"/>
        <w:bottom w:val="none" w:sz="0" w:space="0" w:color="auto"/>
        <w:right w:val="none" w:sz="0" w:space="0" w:color="auto"/>
      </w:divBdr>
      <w:divsChild>
        <w:div w:id="1654017851">
          <w:marLeft w:val="-240"/>
          <w:marRight w:val="-240"/>
          <w:marTop w:val="0"/>
          <w:marBottom w:val="0"/>
          <w:divBdr>
            <w:top w:val="none" w:sz="0" w:space="0" w:color="auto"/>
            <w:left w:val="none" w:sz="0" w:space="0" w:color="auto"/>
            <w:bottom w:val="none" w:sz="0" w:space="0" w:color="auto"/>
            <w:right w:val="none" w:sz="0" w:space="0" w:color="auto"/>
          </w:divBdr>
          <w:divsChild>
            <w:div w:id="1206524715">
              <w:marLeft w:val="0"/>
              <w:marRight w:val="0"/>
              <w:marTop w:val="0"/>
              <w:marBottom w:val="0"/>
              <w:divBdr>
                <w:top w:val="none" w:sz="0" w:space="0" w:color="auto"/>
                <w:left w:val="none" w:sz="0" w:space="0" w:color="auto"/>
                <w:bottom w:val="none" w:sz="0" w:space="0" w:color="auto"/>
                <w:right w:val="none" w:sz="0" w:space="0" w:color="auto"/>
              </w:divBdr>
              <w:divsChild>
                <w:div w:id="13693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5070">
          <w:marLeft w:val="0"/>
          <w:marRight w:val="0"/>
          <w:marTop w:val="0"/>
          <w:marBottom w:val="0"/>
          <w:divBdr>
            <w:top w:val="none" w:sz="0" w:space="0" w:color="auto"/>
            <w:left w:val="none" w:sz="0" w:space="0" w:color="auto"/>
            <w:bottom w:val="none" w:sz="0" w:space="0" w:color="auto"/>
            <w:right w:val="none" w:sz="0" w:space="0" w:color="auto"/>
          </w:divBdr>
        </w:div>
        <w:div w:id="1932351274">
          <w:marLeft w:val="0"/>
          <w:marRight w:val="0"/>
          <w:marTop w:val="0"/>
          <w:marBottom w:val="0"/>
          <w:divBdr>
            <w:top w:val="none" w:sz="0" w:space="0" w:color="auto"/>
            <w:left w:val="none" w:sz="0" w:space="0" w:color="auto"/>
            <w:bottom w:val="none" w:sz="0" w:space="0" w:color="auto"/>
            <w:right w:val="none" w:sz="0" w:space="0" w:color="auto"/>
          </w:divBdr>
        </w:div>
        <w:div w:id="340468526">
          <w:marLeft w:val="0"/>
          <w:marRight w:val="0"/>
          <w:marTop w:val="0"/>
          <w:marBottom w:val="0"/>
          <w:divBdr>
            <w:top w:val="none" w:sz="0" w:space="0" w:color="auto"/>
            <w:left w:val="none" w:sz="0" w:space="0" w:color="auto"/>
            <w:bottom w:val="none" w:sz="0" w:space="0" w:color="auto"/>
            <w:right w:val="none" w:sz="0" w:space="0" w:color="auto"/>
          </w:divBdr>
        </w:div>
        <w:div w:id="896821277">
          <w:marLeft w:val="0"/>
          <w:marRight w:val="0"/>
          <w:marTop w:val="320"/>
          <w:marBottom w:val="0"/>
          <w:divBdr>
            <w:top w:val="none" w:sz="0" w:space="0" w:color="auto"/>
            <w:left w:val="none" w:sz="0" w:space="0" w:color="auto"/>
            <w:bottom w:val="none" w:sz="0" w:space="0" w:color="auto"/>
            <w:right w:val="none" w:sz="0" w:space="0" w:color="auto"/>
          </w:divBdr>
        </w:div>
      </w:divsChild>
    </w:div>
    <w:div w:id="301352198">
      <w:bodyDiv w:val="1"/>
      <w:marLeft w:val="0"/>
      <w:marRight w:val="0"/>
      <w:marTop w:val="0"/>
      <w:marBottom w:val="0"/>
      <w:divBdr>
        <w:top w:val="none" w:sz="0" w:space="0" w:color="auto"/>
        <w:left w:val="none" w:sz="0" w:space="0" w:color="auto"/>
        <w:bottom w:val="none" w:sz="0" w:space="0" w:color="auto"/>
        <w:right w:val="none" w:sz="0" w:space="0" w:color="auto"/>
      </w:divBdr>
      <w:divsChild>
        <w:div w:id="532380745">
          <w:marLeft w:val="-240"/>
          <w:marRight w:val="-240"/>
          <w:marTop w:val="0"/>
          <w:marBottom w:val="0"/>
          <w:divBdr>
            <w:top w:val="none" w:sz="0" w:space="0" w:color="auto"/>
            <w:left w:val="none" w:sz="0" w:space="0" w:color="auto"/>
            <w:bottom w:val="none" w:sz="0" w:space="0" w:color="auto"/>
            <w:right w:val="none" w:sz="0" w:space="0" w:color="auto"/>
          </w:divBdr>
          <w:divsChild>
            <w:div w:id="434860037">
              <w:marLeft w:val="0"/>
              <w:marRight w:val="0"/>
              <w:marTop w:val="0"/>
              <w:marBottom w:val="0"/>
              <w:divBdr>
                <w:top w:val="none" w:sz="0" w:space="0" w:color="auto"/>
                <w:left w:val="none" w:sz="0" w:space="0" w:color="auto"/>
                <w:bottom w:val="none" w:sz="0" w:space="0" w:color="auto"/>
                <w:right w:val="none" w:sz="0" w:space="0" w:color="auto"/>
              </w:divBdr>
              <w:divsChild>
                <w:div w:id="3326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1072">
          <w:marLeft w:val="0"/>
          <w:marRight w:val="0"/>
          <w:marTop w:val="0"/>
          <w:marBottom w:val="0"/>
          <w:divBdr>
            <w:top w:val="none" w:sz="0" w:space="0" w:color="auto"/>
            <w:left w:val="none" w:sz="0" w:space="0" w:color="auto"/>
            <w:bottom w:val="none" w:sz="0" w:space="0" w:color="auto"/>
            <w:right w:val="none" w:sz="0" w:space="0" w:color="auto"/>
          </w:divBdr>
        </w:div>
        <w:div w:id="1923222794">
          <w:marLeft w:val="0"/>
          <w:marRight w:val="0"/>
          <w:marTop w:val="0"/>
          <w:marBottom w:val="0"/>
          <w:divBdr>
            <w:top w:val="none" w:sz="0" w:space="0" w:color="auto"/>
            <w:left w:val="none" w:sz="0" w:space="0" w:color="auto"/>
            <w:bottom w:val="none" w:sz="0" w:space="0" w:color="auto"/>
            <w:right w:val="none" w:sz="0" w:space="0" w:color="auto"/>
          </w:divBdr>
        </w:div>
        <w:div w:id="1390691997">
          <w:marLeft w:val="0"/>
          <w:marRight w:val="0"/>
          <w:marTop w:val="0"/>
          <w:marBottom w:val="0"/>
          <w:divBdr>
            <w:top w:val="none" w:sz="0" w:space="0" w:color="auto"/>
            <w:left w:val="none" w:sz="0" w:space="0" w:color="auto"/>
            <w:bottom w:val="none" w:sz="0" w:space="0" w:color="auto"/>
            <w:right w:val="none" w:sz="0" w:space="0" w:color="auto"/>
          </w:divBdr>
        </w:div>
        <w:div w:id="681128971">
          <w:marLeft w:val="0"/>
          <w:marRight w:val="0"/>
          <w:marTop w:val="0"/>
          <w:marBottom w:val="0"/>
          <w:divBdr>
            <w:top w:val="none" w:sz="0" w:space="0" w:color="auto"/>
            <w:left w:val="none" w:sz="0" w:space="0" w:color="auto"/>
            <w:bottom w:val="none" w:sz="0" w:space="0" w:color="auto"/>
            <w:right w:val="none" w:sz="0" w:space="0" w:color="auto"/>
          </w:divBdr>
        </w:div>
      </w:divsChild>
    </w:div>
    <w:div w:id="351490864">
      <w:bodyDiv w:val="1"/>
      <w:marLeft w:val="0"/>
      <w:marRight w:val="0"/>
      <w:marTop w:val="0"/>
      <w:marBottom w:val="0"/>
      <w:divBdr>
        <w:top w:val="none" w:sz="0" w:space="0" w:color="auto"/>
        <w:left w:val="none" w:sz="0" w:space="0" w:color="auto"/>
        <w:bottom w:val="none" w:sz="0" w:space="0" w:color="auto"/>
        <w:right w:val="none" w:sz="0" w:space="0" w:color="auto"/>
      </w:divBdr>
      <w:divsChild>
        <w:div w:id="69237548">
          <w:marLeft w:val="-240"/>
          <w:marRight w:val="-240"/>
          <w:marTop w:val="0"/>
          <w:marBottom w:val="0"/>
          <w:divBdr>
            <w:top w:val="none" w:sz="0" w:space="0" w:color="auto"/>
            <w:left w:val="none" w:sz="0" w:space="0" w:color="auto"/>
            <w:bottom w:val="none" w:sz="0" w:space="0" w:color="auto"/>
            <w:right w:val="none" w:sz="0" w:space="0" w:color="auto"/>
          </w:divBdr>
          <w:divsChild>
            <w:div w:id="1367490021">
              <w:marLeft w:val="0"/>
              <w:marRight w:val="0"/>
              <w:marTop w:val="0"/>
              <w:marBottom w:val="0"/>
              <w:divBdr>
                <w:top w:val="none" w:sz="0" w:space="0" w:color="auto"/>
                <w:left w:val="none" w:sz="0" w:space="0" w:color="auto"/>
                <w:bottom w:val="none" w:sz="0" w:space="0" w:color="auto"/>
                <w:right w:val="none" w:sz="0" w:space="0" w:color="auto"/>
              </w:divBdr>
              <w:divsChild>
                <w:div w:id="5355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3021">
          <w:marLeft w:val="0"/>
          <w:marRight w:val="0"/>
          <w:marTop w:val="0"/>
          <w:marBottom w:val="0"/>
          <w:divBdr>
            <w:top w:val="none" w:sz="0" w:space="0" w:color="auto"/>
            <w:left w:val="none" w:sz="0" w:space="0" w:color="auto"/>
            <w:bottom w:val="none" w:sz="0" w:space="0" w:color="auto"/>
            <w:right w:val="none" w:sz="0" w:space="0" w:color="auto"/>
          </w:divBdr>
        </w:div>
        <w:div w:id="1923371585">
          <w:marLeft w:val="0"/>
          <w:marRight w:val="0"/>
          <w:marTop w:val="0"/>
          <w:marBottom w:val="0"/>
          <w:divBdr>
            <w:top w:val="none" w:sz="0" w:space="0" w:color="auto"/>
            <w:left w:val="none" w:sz="0" w:space="0" w:color="auto"/>
            <w:bottom w:val="none" w:sz="0" w:space="0" w:color="auto"/>
            <w:right w:val="none" w:sz="0" w:space="0" w:color="auto"/>
          </w:divBdr>
        </w:div>
        <w:div w:id="679355687">
          <w:marLeft w:val="0"/>
          <w:marRight w:val="0"/>
          <w:marTop w:val="0"/>
          <w:marBottom w:val="0"/>
          <w:divBdr>
            <w:top w:val="none" w:sz="0" w:space="0" w:color="auto"/>
            <w:left w:val="none" w:sz="0" w:space="0" w:color="auto"/>
            <w:bottom w:val="none" w:sz="0" w:space="0" w:color="auto"/>
            <w:right w:val="none" w:sz="0" w:space="0" w:color="auto"/>
          </w:divBdr>
        </w:div>
        <w:div w:id="545796193">
          <w:marLeft w:val="0"/>
          <w:marRight w:val="0"/>
          <w:marTop w:val="0"/>
          <w:marBottom w:val="0"/>
          <w:divBdr>
            <w:top w:val="none" w:sz="0" w:space="0" w:color="auto"/>
            <w:left w:val="none" w:sz="0" w:space="0" w:color="auto"/>
            <w:bottom w:val="none" w:sz="0" w:space="0" w:color="auto"/>
            <w:right w:val="none" w:sz="0" w:space="0" w:color="auto"/>
          </w:divBdr>
        </w:div>
      </w:divsChild>
    </w:div>
    <w:div w:id="388656485">
      <w:bodyDiv w:val="1"/>
      <w:marLeft w:val="0"/>
      <w:marRight w:val="0"/>
      <w:marTop w:val="0"/>
      <w:marBottom w:val="0"/>
      <w:divBdr>
        <w:top w:val="none" w:sz="0" w:space="0" w:color="auto"/>
        <w:left w:val="none" w:sz="0" w:space="0" w:color="auto"/>
        <w:bottom w:val="none" w:sz="0" w:space="0" w:color="auto"/>
        <w:right w:val="none" w:sz="0" w:space="0" w:color="auto"/>
      </w:divBdr>
      <w:divsChild>
        <w:div w:id="1305231641">
          <w:marLeft w:val="0"/>
          <w:marRight w:val="0"/>
          <w:marTop w:val="0"/>
          <w:marBottom w:val="0"/>
          <w:divBdr>
            <w:top w:val="none" w:sz="0" w:space="0" w:color="auto"/>
            <w:left w:val="none" w:sz="0" w:space="0" w:color="auto"/>
            <w:bottom w:val="none" w:sz="0" w:space="0" w:color="auto"/>
            <w:right w:val="none" w:sz="0" w:space="0" w:color="auto"/>
          </w:divBdr>
        </w:div>
        <w:div w:id="1947762216">
          <w:marLeft w:val="0"/>
          <w:marRight w:val="0"/>
          <w:marTop w:val="0"/>
          <w:marBottom w:val="0"/>
          <w:divBdr>
            <w:top w:val="none" w:sz="0" w:space="0" w:color="auto"/>
            <w:left w:val="none" w:sz="0" w:space="0" w:color="auto"/>
            <w:bottom w:val="none" w:sz="0" w:space="0" w:color="auto"/>
            <w:right w:val="none" w:sz="0" w:space="0" w:color="auto"/>
          </w:divBdr>
        </w:div>
        <w:div w:id="1658343754">
          <w:marLeft w:val="0"/>
          <w:marRight w:val="0"/>
          <w:marTop w:val="0"/>
          <w:marBottom w:val="0"/>
          <w:divBdr>
            <w:top w:val="none" w:sz="0" w:space="0" w:color="auto"/>
            <w:left w:val="none" w:sz="0" w:space="0" w:color="auto"/>
            <w:bottom w:val="none" w:sz="0" w:space="0" w:color="auto"/>
            <w:right w:val="none" w:sz="0" w:space="0" w:color="auto"/>
          </w:divBdr>
        </w:div>
      </w:divsChild>
    </w:div>
    <w:div w:id="610013383">
      <w:bodyDiv w:val="1"/>
      <w:marLeft w:val="0"/>
      <w:marRight w:val="0"/>
      <w:marTop w:val="0"/>
      <w:marBottom w:val="0"/>
      <w:divBdr>
        <w:top w:val="none" w:sz="0" w:space="0" w:color="auto"/>
        <w:left w:val="none" w:sz="0" w:space="0" w:color="auto"/>
        <w:bottom w:val="none" w:sz="0" w:space="0" w:color="auto"/>
        <w:right w:val="none" w:sz="0" w:space="0" w:color="auto"/>
      </w:divBdr>
      <w:divsChild>
        <w:div w:id="1301495194">
          <w:marLeft w:val="-240"/>
          <w:marRight w:val="-240"/>
          <w:marTop w:val="0"/>
          <w:marBottom w:val="0"/>
          <w:divBdr>
            <w:top w:val="none" w:sz="0" w:space="0" w:color="auto"/>
            <w:left w:val="none" w:sz="0" w:space="0" w:color="auto"/>
            <w:bottom w:val="none" w:sz="0" w:space="0" w:color="auto"/>
            <w:right w:val="none" w:sz="0" w:space="0" w:color="auto"/>
          </w:divBdr>
          <w:divsChild>
            <w:div w:id="308637082">
              <w:marLeft w:val="0"/>
              <w:marRight w:val="0"/>
              <w:marTop w:val="0"/>
              <w:marBottom w:val="0"/>
              <w:divBdr>
                <w:top w:val="none" w:sz="0" w:space="0" w:color="auto"/>
                <w:left w:val="none" w:sz="0" w:space="0" w:color="auto"/>
                <w:bottom w:val="none" w:sz="0" w:space="0" w:color="auto"/>
                <w:right w:val="none" w:sz="0" w:space="0" w:color="auto"/>
              </w:divBdr>
              <w:divsChild>
                <w:div w:id="1769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3462">
          <w:marLeft w:val="0"/>
          <w:marRight w:val="0"/>
          <w:marTop w:val="0"/>
          <w:marBottom w:val="0"/>
          <w:divBdr>
            <w:top w:val="none" w:sz="0" w:space="0" w:color="auto"/>
            <w:left w:val="none" w:sz="0" w:space="0" w:color="auto"/>
            <w:bottom w:val="none" w:sz="0" w:space="0" w:color="auto"/>
            <w:right w:val="none" w:sz="0" w:space="0" w:color="auto"/>
          </w:divBdr>
        </w:div>
        <w:div w:id="247929895">
          <w:marLeft w:val="0"/>
          <w:marRight w:val="0"/>
          <w:marTop w:val="0"/>
          <w:marBottom w:val="0"/>
          <w:divBdr>
            <w:top w:val="none" w:sz="0" w:space="0" w:color="auto"/>
            <w:left w:val="none" w:sz="0" w:space="0" w:color="auto"/>
            <w:bottom w:val="none" w:sz="0" w:space="0" w:color="auto"/>
            <w:right w:val="none" w:sz="0" w:space="0" w:color="auto"/>
          </w:divBdr>
        </w:div>
        <w:div w:id="54663396">
          <w:marLeft w:val="0"/>
          <w:marRight w:val="0"/>
          <w:marTop w:val="0"/>
          <w:marBottom w:val="0"/>
          <w:divBdr>
            <w:top w:val="none" w:sz="0" w:space="0" w:color="auto"/>
            <w:left w:val="none" w:sz="0" w:space="0" w:color="auto"/>
            <w:bottom w:val="none" w:sz="0" w:space="0" w:color="auto"/>
            <w:right w:val="none" w:sz="0" w:space="0" w:color="auto"/>
          </w:divBdr>
        </w:div>
        <w:div w:id="2094812593">
          <w:marLeft w:val="0"/>
          <w:marRight w:val="0"/>
          <w:marTop w:val="0"/>
          <w:marBottom w:val="0"/>
          <w:divBdr>
            <w:top w:val="none" w:sz="0" w:space="0" w:color="auto"/>
            <w:left w:val="none" w:sz="0" w:space="0" w:color="auto"/>
            <w:bottom w:val="none" w:sz="0" w:space="0" w:color="auto"/>
            <w:right w:val="none" w:sz="0" w:space="0" w:color="auto"/>
          </w:divBdr>
        </w:div>
      </w:divsChild>
    </w:div>
    <w:div w:id="648368581">
      <w:bodyDiv w:val="1"/>
      <w:marLeft w:val="0"/>
      <w:marRight w:val="0"/>
      <w:marTop w:val="0"/>
      <w:marBottom w:val="0"/>
      <w:divBdr>
        <w:top w:val="none" w:sz="0" w:space="0" w:color="auto"/>
        <w:left w:val="none" w:sz="0" w:space="0" w:color="auto"/>
        <w:bottom w:val="none" w:sz="0" w:space="0" w:color="auto"/>
        <w:right w:val="none" w:sz="0" w:space="0" w:color="auto"/>
      </w:divBdr>
      <w:divsChild>
        <w:div w:id="428353503">
          <w:marLeft w:val="-240"/>
          <w:marRight w:val="-240"/>
          <w:marTop w:val="0"/>
          <w:marBottom w:val="0"/>
          <w:divBdr>
            <w:top w:val="none" w:sz="0" w:space="0" w:color="auto"/>
            <w:left w:val="none" w:sz="0" w:space="0" w:color="auto"/>
            <w:bottom w:val="none" w:sz="0" w:space="0" w:color="auto"/>
            <w:right w:val="none" w:sz="0" w:space="0" w:color="auto"/>
          </w:divBdr>
          <w:divsChild>
            <w:div w:id="2118283199">
              <w:marLeft w:val="0"/>
              <w:marRight w:val="0"/>
              <w:marTop w:val="0"/>
              <w:marBottom w:val="0"/>
              <w:divBdr>
                <w:top w:val="none" w:sz="0" w:space="0" w:color="auto"/>
                <w:left w:val="none" w:sz="0" w:space="0" w:color="auto"/>
                <w:bottom w:val="none" w:sz="0" w:space="0" w:color="auto"/>
                <w:right w:val="none" w:sz="0" w:space="0" w:color="auto"/>
              </w:divBdr>
              <w:divsChild>
                <w:div w:id="3314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5660">
          <w:marLeft w:val="0"/>
          <w:marRight w:val="0"/>
          <w:marTop w:val="0"/>
          <w:marBottom w:val="0"/>
          <w:divBdr>
            <w:top w:val="none" w:sz="0" w:space="0" w:color="auto"/>
            <w:left w:val="none" w:sz="0" w:space="0" w:color="auto"/>
            <w:bottom w:val="none" w:sz="0" w:space="0" w:color="auto"/>
            <w:right w:val="none" w:sz="0" w:space="0" w:color="auto"/>
          </w:divBdr>
        </w:div>
        <w:div w:id="1412388217">
          <w:marLeft w:val="0"/>
          <w:marRight w:val="0"/>
          <w:marTop w:val="0"/>
          <w:marBottom w:val="0"/>
          <w:divBdr>
            <w:top w:val="none" w:sz="0" w:space="0" w:color="auto"/>
            <w:left w:val="none" w:sz="0" w:space="0" w:color="auto"/>
            <w:bottom w:val="none" w:sz="0" w:space="0" w:color="auto"/>
            <w:right w:val="none" w:sz="0" w:space="0" w:color="auto"/>
          </w:divBdr>
        </w:div>
        <w:div w:id="833569413">
          <w:marLeft w:val="0"/>
          <w:marRight w:val="0"/>
          <w:marTop w:val="0"/>
          <w:marBottom w:val="0"/>
          <w:divBdr>
            <w:top w:val="none" w:sz="0" w:space="0" w:color="auto"/>
            <w:left w:val="none" w:sz="0" w:space="0" w:color="auto"/>
            <w:bottom w:val="none" w:sz="0" w:space="0" w:color="auto"/>
            <w:right w:val="none" w:sz="0" w:space="0" w:color="auto"/>
          </w:divBdr>
        </w:div>
        <w:div w:id="841358756">
          <w:marLeft w:val="0"/>
          <w:marRight w:val="0"/>
          <w:marTop w:val="0"/>
          <w:marBottom w:val="0"/>
          <w:divBdr>
            <w:top w:val="none" w:sz="0" w:space="0" w:color="auto"/>
            <w:left w:val="none" w:sz="0" w:space="0" w:color="auto"/>
            <w:bottom w:val="none" w:sz="0" w:space="0" w:color="auto"/>
            <w:right w:val="none" w:sz="0" w:space="0" w:color="auto"/>
          </w:divBdr>
        </w:div>
      </w:divsChild>
    </w:div>
    <w:div w:id="684599652">
      <w:bodyDiv w:val="1"/>
      <w:marLeft w:val="0"/>
      <w:marRight w:val="0"/>
      <w:marTop w:val="0"/>
      <w:marBottom w:val="0"/>
      <w:divBdr>
        <w:top w:val="none" w:sz="0" w:space="0" w:color="auto"/>
        <w:left w:val="none" w:sz="0" w:space="0" w:color="auto"/>
        <w:bottom w:val="none" w:sz="0" w:space="0" w:color="auto"/>
        <w:right w:val="none" w:sz="0" w:space="0" w:color="auto"/>
      </w:divBdr>
      <w:divsChild>
        <w:div w:id="448664675">
          <w:marLeft w:val="-240"/>
          <w:marRight w:val="-240"/>
          <w:marTop w:val="0"/>
          <w:marBottom w:val="0"/>
          <w:divBdr>
            <w:top w:val="none" w:sz="0" w:space="0" w:color="auto"/>
            <w:left w:val="none" w:sz="0" w:space="0" w:color="auto"/>
            <w:bottom w:val="none" w:sz="0" w:space="0" w:color="auto"/>
            <w:right w:val="none" w:sz="0" w:space="0" w:color="auto"/>
          </w:divBdr>
          <w:divsChild>
            <w:div w:id="765078131">
              <w:marLeft w:val="0"/>
              <w:marRight w:val="0"/>
              <w:marTop w:val="0"/>
              <w:marBottom w:val="0"/>
              <w:divBdr>
                <w:top w:val="none" w:sz="0" w:space="0" w:color="auto"/>
                <w:left w:val="none" w:sz="0" w:space="0" w:color="auto"/>
                <w:bottom w:val="none" w:sz="0" w:space="0" w:color="auto"/>
                <w:right w:val="none" w:sz="0" w:space="0" w:color="auto"/>
              </w:divBdr>
              <w:divsChild>
                <w:div w:id="21412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3385">
          <w:marLeft w:val="0"/>
          <w:marRight w:val="0"/>
          <w:marTop w:val="0"/>
          <w:marBottom w:val="0"/>
          <w:divBdr>
            <w:top w:val="none" w:sz="0" w:space="0" w:color="auto"/>
            <w:left w:val="none" w:sz="0" w:space="0" w:color="auto"/>
            <w:bottom w:val="none" w:sz="0" w:space="0" w:color="auto"/>
            <w:right w:val="none" w:sz="0" w:space="0" w:color="auto"/>
          </w:divBdr>
        </w:div>
        <w:div w:id="1620187172">
          <w:marLeft w:val="0"/>
          <w:marRight w:val="0"/>
          <w:marTop w:val="0"/>
          <w:marBottom w:val="0"/>
          <w:divBdr>
            <w:top w:val="none" w:sz="0" w:space="0" w:color="auto"/>
            <w:left w:val="none" w:sz="0" w:space="0" w:color="auto"/>
            <w:bottom w:val="none" w:sz="0" w:space="0" w:color="auto"/>
            <w:right w:val="none" w:sz="0" w:space="0" w:color="auto"/>
          </w:divBdr>
        </w:div>
        <w:div w:id="422188143">
          <w:marLeft w:val="0"/>
          <w:marRight w:val="0"/>
          <w:marTop w:val="0"/>
          <w:marBottom w:val="0"/>
          <w:divBdr>
            <w:top w:val="none" w:sz="0" w:space="0" w:color="auto"/>
            <w:left w:val="none" w:sz="0" w:space="0" w:color="auto"/>
            <w:bottom w:val="none" w:sz="0" w:space="0" w:color="auto"/>
            <w:right w:val="none" w:sz="0" w:space="0" w:color="auto"/>
          </w:divBdr>
        </w:div>
        <w:div w:id="2136631759">
          <w:marLeft w:val="0"/>
          <w:marRight w:val="0"/>
          <w:marTop w:val="320"/>
          <w:marBottom w:val="0"/>
          <w:divBdr>
            <w:top w:val="none" w:sz="0" w:space="0" w:color="auto"/>
            <w:left w:val="none" w:sz="0" w:space="0" w:color="auto"/>
            <w:bottom w:val="none" w:sz="0" w:space="0" w:color="auto"/>
            <w:right w:val="none" w:sz="0" w:space="0" w:color="auto"/>
          </w:divBdr>
        </w:div>
        <w:div w:id="1989246049">
          <w:marLeft w:val="0"/>
          <w:marRight w:val="0"/>
          <w:marTop w:val="0"/>
          <w:marBottom w:val="0"/>
          <w:divBdr>
            <w:top w:val="none" w:sz="0" w:space="0" w:color="auto"/>
            <w:left w:val="none" w:sz="0" w:space="0" w:color="auto"/>
            <w:bottom w:val="none" w:sz="0" w:space="0" w:color="auto"/>
            <w:right w:val="none" w:sz="0" w:space="0" w:color="auto"/>
          </w:divBdr>
          <w:divsChild>
            <w:div w:id="1614751343">
              <w:marLeft w:val="0"/>
              <w:marRight w:val="0"/>
              <w:marTop w:val="40"/>
              <w:marBottom w:val="160"/>
              <w:divBdr>
                <w:top w:val="none" w:sz="0" w:space="0" w:color="auto"/>
                <w:left w:val="none" w:sz="0" w:space="0" w:color="auto"/>
                <w:bottom w:val="none" w:sz="0" w:space="0" w:color="auto"/>
                <w:right w:val="none" w:sz="0" w:space="0" w:color="auto"/>
              </w:divBdr>
            </w:div>
          </w:divsChild>
        </w:div>
        <w:div w:id="337275073">
          <w:marLeft w:val="0"/>
          <w:marRight w:val="0"/>
          <w:marTop w:val="240"/>
          <w:marBottom w:val="0"/>
          <w:divBdr>
            <w:top w:val="none" w:sz="0" w:space="0" w:color="auto"/>
            <w:left w:val="none" w:sz="0" w:space="0" w:color="auto"/>
            <w:bottom w:val="none" w:sz="0" w:space="0" w:color="auto"/>
            <w:right w:val="none" w:sz="0" w:space="0" w:color="auto"/>
          </w:divBdr>
        </w:div>
        <w:div w:id="1170102299">
          <w:marLeft w:val="0"/>
          <w:marRight w:val="0"/>
          <w:marTop w:val="240"/>
          <w:marBottom w:val="0"/>
          <w:divBdr>
            <w:top w:val="none" w:sz="0" w:space="0" w:color="auto"/>
            <w:left w:val="none" w:sz="0" w:space="0" w:color="auto"/>
            <w:bottom w:val="none" w:sz="0" w:space="0" w:color="auto"/>
            <w:right w:val="none" w:sz="0" w:space="0" w:color="auto"/>
          </w:divBdr>
        </w:div>
        <w:div w:id="713386612">
          <w:marLeft w:val="0"/>
          <w:marRight w:val="0"/>
          <w:marTop w:val="240"/>
          <w:marBottom w:val="0"/>
          <w:divBdr>
            <w:top w:val="none" w:sz="0" w:space="0" w:color="auto"/>
            <w:left w:val="none" w:sz="0" w:space="0" w:color="auto"/>
            <w:bottom w:val="none" w:sz="0" w:space="0" w:color="auto"/>
            <w:right w:val="none" w:sz="0" w:space="0" w:color="auto"/>
          </w:divBdr>
        </w:div>
        <w:div w:id="1049493711">
          <w:marLeft w:val="0"/>
          <w:marRight w:val="0"/>
          <w:marTop w:val="240"/>
          <w:marBottom w:val="0"/>
          <w:divBdr>
            <w:top w:val="none" w:sz="0" w:space="0" w:color="auto"/>
            <w:left w:val="none" w:sz="0" w:space="0" w:color="auto"/>
            <w:bottom w:val="none" w:sz="0" w:space="0" w:color="auto"/>
            <w:right w:val="none" w:sz="0" w:space="0" w:color="auto"/>
          </w:divBdr>
          <w:divsChild>
            <w:div w:id="223413790">
              <w:marLeft w:val="0"/>
              <w:marRight w:val="0"/>
              <w:marTop w:val="0"/>
              <w:marBottom w:val="0"/>
              <w:divBdr>
                <w:top w:val="none" w:sz="0" w:space="0" w:color="auto"/>
                <w:left w:val="none" w:sz="0" w:space="0" w:color="auto"/>
                <w:bottom w:val="none" w:sz="0" w:space="0" w:color="auto"/>
                <w:right w:val="none" w:sz="0" w:space="0" w:color="auto"/>
              </w:divBdr>
            </w:div>
          </w:divsChild>
        </w:div>
        <w:div w:id="86778034">
          <w:marLeft w:val="0"/>
          <w:marRight w:val="0"/>
          <w:marTop w:val="240"/>
          <w:marBottom w:val="0"/>
          <w:divBdr>
            <w:top w:val="none" w:sz="0" w:space="0" w:color="auto"/>
            <w:left w:val="none" w:sz="0" w:space="0" w:color="auto"/>
            <w:bottom w:val="none" w:sz="0" w:space="0" w:color="auto"/>
            <w:right w:val="none" w:sz="0" w:space="0" w:color="auto"/>
          </w:divBdr>
        </w:div>
        <w:div w:id="1368678904">
          <w:marLeft w:val="0"/>
          <w:marRight w:val="0"/>
          <w:marTop w:val="240"/>
          <w:marBottom w:val="0"/>
          <w:divBdr>
            <w:top w:val="none" w:sz="0" w:space="0" w:color="auto"/>
            <w:left w:val="none" w:sz="0" w:space="0" w:color="auto"/>
            <w:bottom w:val="none" w:sz="0" w:space="0" w:color="auto"/>
            <w:right w:val="none" w:sz="0" w:space="0" w:color="auto"/>
          </w:divBdr>
        </w:div>
        <w:div w:id="1585989557">
          <w:marLeft w:val="0"/>
          <w:marRight w:val="0"/>
          <w:marTop w:val="240"/>
          <w:marBottom w:val="0"/>
          <w:divBdr>
            <w:top w:val="none" w:sz="0" w:space="0" w:color="auto"/>
            <w:left w:val="none" w:sz="0" w:space="0" w:color="auto"/>
            <w:bottom w:val="none" w:sz="0" w:space="0" w:color="auto"/>
            <w:right w:val="none" w:sz="0" w:space="0" w:color="auto"/>
          </w:divBdr>
          <w:divsChild>
            <w:div w:id="805775659">
              <w:marLeft w:val="0"/>
              <w:marRight w:val="0"/>
              <w:marTop w:val="320"/>
              <w:marBottom w:val="0"/>
              <w:divBdr>
                <w:top w:val="none" w:sz="0" w:space="0" w:color="auto"/>
                <w:left w:val="none" w:sz="0" w:space="0" w:color="auto"/>
                <w:bottom w:val="none" w:sz="0" w:space="0" w:color="auto"/>
                <w:right w:val="none" w:sz="0" w:space="0" w:color="auto"/>
              </w:divBdr>
            </w:div>
          </w:divsChild>
        </w:div>
        <w:div w:id="1460882618">
          <w:marLeft w:val="0"/>
          <w:marRight w:val="0"/>
          <w:marTop w:val="240"/>
          <w:marBottom w:val="0"/>
          <w:divBdr>
            <w:top w:val="none" w:sz="0" w:space="0" w:color="auto"/>
            <w:left w:val="none" w:sz="0" w:space="0" w:color="auto"/>
            <w:bottom w:val="none" w:sz="0" w:space="0" w:color="auto"/>
            <w:right w:val="none" w:sz="0" w:space="0" w:color="auto"/>
          </w:divBdr>
        </w:div>
      </w:divsChild>
    </w:div>
    <w:div w:id="743068322">
      <w:bodyDiv w:val="1"/>
      <w:marLeft w:val="0"/>
      <w:marRight w:val="0"/>
      <w:marTop w:val="0"/>
      <w:marBottom w:val="0"/>
      <w:divBdr>
        <w:top w:val="none" w:sz="0" w:space="0" w:color="auto"/>
        <w:left w:val="none" w:sz="0" w:space="0" w:color="auto"/>
        <w:bottom w:val="none" w:sz="0" w:space="0" w:color="auto"/>
        <w:right w:val="none" w:sz="0" w:space="0" w:color="auto"/>
      </w:divBdr>
      <w:divsChild>
        <w:div w:id="476806221">
          <w:marLeft w:val="-240"/>
          <w:marRight w:val="-240"/>
          <w:marTop w:val="0"/>
          <w:marBottom w:val="0"/>
          <w:divBdr>
            <w:top w:val="none" w:sz="0" w:space="0" w:color="auto"/>
            <w:left w:val="none" w:sz="0" w:space="0" w:color="auto"/>
            <w:bottom w:val="none" w:sz="0" w:space="0" w:color="auto"/>
            <w:right w:val="none" w:sz="0" w:space="0" w:color="auto"/>
          </w:divBdr>
          <w:divsChild>
            <w:div w:id="2079747938">
              <w:marLeft w:val="0"/>
              <w:marRight w:val="0"/>
              <w:marTop w:val="0"/>
              <w:marBottom w:val="0"/>
              <w:divBdr>
                <w:top w:val="none" w:sz="0" w:space="0" w:color="auto"/>
                <w:left w:val="none" w:sz="0" w:space="0" w:color="auto"/>
                <w:bottom w:val="none" w:sz="0" w:space="0" w:color="auto"/>
                <w:right w:val="none" w:sz="0" w:space="0" w:color="auto"/>
              </w:divBdr>
              <w:divsChild>
                <w:div w:id="7354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00781">
          <w:marLeft w:val="0"/>
          <w:marRight w:val="0"/>
          <w:marTop w:val="0"/>
          <w:marBottom w:val="0"/>
          <w:divBdr>
            <w:top w:val="none" w:sz="0" w:space="0" w:color="auto"/>
            <w:left w:val="none" w:sz="0" w:space="0" w:color="auto"/>
            <w:bottom w:val="none" w:sz="0" w:space="0" w:color="auto"/>
            <w:right w:val="none" w:sz="0" w:space="0" w:color="auto"/>
          </w:divBdr>
        </w:div>
        <w:div w:id="1703555026">
          <w:marLeft w:val="0"/>
          <w:marRight w:val="0"/>
          <w:marTop w:val="0"/>
          <w:marBottom w:val="0"/>
          <w:divBdr>
            <w:top w:val="none" w:sz="0" w:space="0" w:color="auto"/>
            <w:left w:val="none" w:sz="0" w:space="0" w:color="auto"/>
            <w:bottom w:val="none" w:sz="0" w:space="0" w:color="auto"/>
            <w:right w:val="none" w:sz="0" w:space="0" w:color="auto"/>
          </w:divBdr>
        </w:div>
        <w:div w:id="848374950">
          <w:marLeft w:val="0"/>
          <w:marRight w:val="0"/>
          <w:marTop w:val="0"/>
          <w:marBottom w:val="0"/>
          <w:divBdr>
            <w:top w:val="none" w:sz="0" w:space="0" w:color="auto"/>
            <w:left w:val="none" w:sz="0" w:space="0" w:color="auto"/>
            <w:bottom w:val="none" w:sz="0" w:space="0" w:color="auto"/>
            <w:right w:val="none" w:sz="0" w:space="0" w:color="auto"/>
          </w:divBdr>
        </w:div>
        <w:div w:id="856191372">
          <w:marLeft w:val="0"/>
          <w:marRight w:val="0"/>
          <w:marTop w:val="0"/>
          <w:marBottom w:val="0"/>
          <w:divBdr>
            <w:top w:val="none" w:sz="0" w:space="0" w:color="auto"/>
            <w:left w:val="none" w:sz="0" w:space="0" w:color="auto"/>
            <w:bottom w:val="none" w:sz="0" w:space="0" w:color="auto"/>
            <w:right w:val="none" w:sz="0" w:space="0" w:color="auto"/>
          </w:divBdr>
          <w:divsChild>
            <w:div w:id="1967469096">
              <w:marLeft w:val="0"/>
              <w:marRight w:val="0"/>
              <w:marTop w:val="200"/>
              <w:marBottom w:val="0"/>
              <w:divBdr>
                <w:top w:val="none" w:sz="0" w:space="0" w:color="auto"/>
                <w:left w:val="none" w:sz="0" w:space="0" w:color="auto"/>
                <w:bottom w:val="none" w:sz="0" w:space="0" w:color="auto"/>
                <w:right w:val="none" w:sz="0" w:space="0" w:color="auto"/>
              </w:divBdr>
            </w:div>
          </w:divsChild>
        </w:div>
        <w:div w:id="1436289062">
          <w:marLeft w:val="0"/>
          <w:marRight w:val="0"/>
          <w:marTop w:val="320"/>
          <w:marBottom w:val="0"/>
          <w:divBdr>
            <w:top w:val="none" w:sz="0" w:space="0" w:color="auto"/>
            <w:left w:val="none" w:sz="0" w:space="0" w:color="auto"/>
            <w:bottom w:val="none" w:sz="0" w:space="0" w:color="auto"/>
            <w:right w:val="none" w:sz="0" w:space="0" w:color="auto"/>
          </w:divBdr>
        </w:div>
        <w:div w:id="611404945">
          <w:marLeft w:val="0"/>
          <w:marRight w:val="0"/>
          <w:marTop w:val="320"/>
          <w:marBottom w:val="0"/>
          <w:divBdr>
            <w:top w:val="none" w:sz="0" w:space="0" w:color="auto"/>
            <w:left w:val="none" w:sz="0" w:space="0" w:color="auto"/>
            <w:bottom w:val="none" w:sz="0" w:space="0" w:color="auto"/>
            <w:right w:val="none" w:sz="0" w:space="0" w:color="auto"/>
          </w:divBdr>
        </w:div>
      </w:divsChild>
    </w:div>
    <w:div w:id="813329422">
      <w:bodyDiv w:val="1"/>
      <w:marLeft w:val="0"/>
      <w:marRight w:val="0"/>
      <w:marTop w:val="0"/>
      <w:marBottom w:val="0"/>
      <w:divBdr>
        <w:top w:val="none" w:sz="0" w:space="0" w:color="auto"/>
        <w:left w:val="none" w:sz="0" w:space="0" w:color="auto"/>
        <w:bottom w:val="none" w:sz="0" w:space="0" w:color="auto"/>
        <w:right w:val="none" w:sz="0" w:space="0" w:color="auto"/>
      </w:divBdr>
      <w:divsChild>
        <w:div w:id="1708145093">
          <w:marLeft w:val="-240"/>
          <w:marRight w:val="-240"/>
          <w:marTop w:val="0"/>
          <w:marBottom w:val="0"/>
          <w:divBdr>
            <w:top w:val="none" w:sz="0" w:space="0" w:color="auto"/>
            <w:left w:val="none" w:sz="0" w:space="0" w:color="auto"/>
            <w:bottom w:val="none" w:sz="0" w:space="0" w:color="auto"/>
            <w:right w:val="none" w:sz="0" w:space="0" w:color="auto"/>
          </w:divBdr>
          <w:divsChild>
            <w:div w:id="1706128071">
              <w:marLeft w:val="0"/>
              <w:marRight w:val="0"/>
              <w:marTop w:val="0"/>
              <w:marBottom w:val="0"/>
              <w:divBdr>
                <w:top w:val="none" w:sz="0" w:space="0" w:color="auto"/>
                <w:left w:val="none" w:sz="0" w:space="0" w:color="auto"/>
                <w:bottom w:val="none" w:sz="0" w:space="0" w:color="auto"/>
                <w:right w:val="none" w:sz="0" w:space="0" w:color="auto"/>
              </w:divBdr>
              <w:divsChild>
                <w:div w:id="16805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325">
          <w:marLeft w:val="0"/>
          <w:marRight w:val="0"/>
          <w:marTop w:val="0"/>
          <w:marBottom w:val="0"/>
          <w:divBdr>
            <w:top w:val="none" w:sz="0" w:space="0" w:color="auto"/>
            <w:left w:val="none" w:sz="0" w:space="0" w:color="auto"/>
            <w:bottom w:val="none" w:sz="0" w:space="0" w:color="auto"/>
            <w:right w:val="none" w:sz="0" w:space="0" w:color="auto"/>
          </w:divBdr>
        </w:div>
        <w:div w:id="465860372">
          <w:marLeft w:val="0"/>
          <w:marRight w:val="0"/>
          <w:marTop w:val="0"/>
          <w:marBottom w:val="0"/>
          <w:divBdr>
            <w:top w:val="none" w:sz="0" w:space="0" w:color="auto"/>
            <w:left w:val="none" w:sz="0" w:space="0" w:color="auto"/>
            <w:bottom w:val="none" w:sz="0" w:space="0" w:color="auto"/>
            <w:right w:val="none" w:sz="0" w:space="0" w:color="auto"/>
          </w:divBdr>
        </w:div>
        <w:div w:id="1593315983">
          <w:marLeft w:val="0"/>
          <w:marRight w:val="0"/>
          <w:marTop w:val="0"/>
          <w:marBottom w:val="0"/>
          <w:divBdr>
            <w:top w:val="none" w:sz="0" w:space="0" w:color="auto"/>
            <w:left w:val="none" w:sz="0" w:space="0" w:color="auto"/>
            <w:bottom w:val="none" w:sz="0" w:space="0" w:color="auto"/>
            <w:right w:val="none" w:sz="0" w:space="0" w:color="auto"/>
          </w:divBdr>
        </w:div>
        <w:div w:id="597104062">
          <w:marLeft w:val="0"/>
          <w:marRight w:val="0"/>
          <w:marTop w:val="0"/>
          <w:marBottom w:val="0"/>
          <w:divBdr>
            <w:top w:val="none" w:sz="0" w:space="0" w:color="auto"/>
            <w:left w:val="none" w:sz="0" w:space="0" w:color="auto"/>
            <w:bottom w:val="none" w:sz="0" w:space="0" w:color="auto"/>
            <w:right w:val="none" w:sz="0" w:space="0" w:color="auto"/>
          </w:divBdr>
        </w:div>
      </w:divsChild>
    </w:div>
    <w:div w:id="840658953">
      <w:bodyDiv w:val="1"/>
      <w:marLeft w:val="0"/>
      <w:marRight w:val="0"/>
      <w:marTop w:val="0"/>
      <w:marBottom w:val="0"/>
      <w:divBdr>
        <w:top w:val="none" w:sz="0" w:space="0" w:color="auto"/>
        <w:left w:val="none" w:sz="0" w:space="0" w:color="auto"/>
        <w:bottom w:val="none" w:sz="0" w:space="0" w:color="auto"/>
        <w:right w:val="none" w:sz="0" w:space="0" w:color="auto"/>
      </w:divBdr>
      <w:divsChild>
        <w:div w:id="1823423392">
          <w:marLeft w:val="-240"/>
          <w:marRight w:val="-240"/>
          <w:marTop w:val="0"/>
          <w:marBottom w:val="0"/>
          <w:divBdr>
            <w:top w:val="none" w:sz="0" w:space="0" w:color="auto"/>
            <w:left w:val="none" w:sz="0" w:space="0" w:color="auto"/>
            <w:bottom w:val="none" w:sz="0" w:space="0" w:color="auto"/>
            <w:right w:val="none" w:sz="0" w:space="0" w:color="auto"/>
          </w:divBdr>
          <w:divsChild>
            <w:div w:id="1017925570">
              <w:marLeft w:val="0"/>
              <w:marRight w:val="0"/>
              <w:marTop w:val="0"/>
              <w:marBottom w:val="0"/>
              <w:divBdr>
                <w:top w:val="none" w:sz="0" w:space="0" w:color="auto"/>
                <w:left w:val="none" w:sz="0" w:space="0" w:color="auto"/>
                <w:bottom w:val="none" w:sz="0" w:space="0" w:color="auto"/>
                <w:right w:val="none" w:sz="0" w:space="0" w:color="auto"/>
              </w:divBdr>
              <w:divsChild>
                <w:div w:id="5809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08020">
          <w:marLeft w:val="0"/>
          <w:marRight w:val="0"/>
          <w:marTop w:val="0"/>
          <w:marBottom w:val="0"/>
          <w:divBdr>
            <w:top w:val="none" w:sz="0" w:space="0" w:color="auto"/>
            <w:left w:val="none" w:sz="0" w:space="0" w:color="auto"/>
            <w:bottom w:val="none" w:sz="0" w:space="0" w:color="auto"/>
            <w:right w:val="none" w:sz="0" w:space="0" w:color="auto"/>
          </w:divBdr>
        </w:div>
        <w:div w:id="830219120">
          <w:marLeft w:val="0"/>
          <w:marRight w:val="0"/>
          <w:marTop w:val="0"/>
          <w:marBottom w:val="0"/>
          <w:divBdr>
            <w:top w:val="none" w:sz="0" w:space="0" w:color="auto"/>
            <w:left w:val="none" w:sz="0" w:space="0" w:color="auto"/>
            <w:bottom w:val="none" w:sz="0" w:space="0" w:color="auto"/>
            <w:right w:val="none" w:sz="0" w:space="0" w:color="auto"/>
          </w:divBdr>
        </w:div>
        <w:div w:id="567111243">
          <w:marLeft w:val="0"/>
          <w:marRight w:val="0"/>
          <w:marTop w:val="0"/>
          <w:marBottom w:val="0"/>
          <w:divBdr>
            <w:top w:val="none" w:sz="0" w:space="0" w:color="auto"/>
            <w:left w:val="none" w:sz="0" w:space="0" w:color="auto"/>
            <w:bottom w:val="none" w:sz="0" w:space="0" w:color="auto"/>
            <w:right w:val="none" w:sz="0" w:space="0" w:color="auto"/>
          </w:divBdr>
        </w:div>
      </w:divsChild>
    </w:div>
    <w:div w:id="904069992">
      <w:bodyDiv w:val="1"/>
      <w:marLeft w:val="0"/>
      <w:marRight w:val="0"/>
      <w:marTop w:val="0"/>
      <w:marBottom w:val="0"/>
      <w:divBdr>
        <w:top w:val="none" w:sz="0" w:space="0" w:color="auto"/>
        <w:left w:val="none" w:sz="0" w:space="0" w:color="auto"/>
        <w:bottom w:val="none" w:sz="0" w:space="0" w:color="auto"/>
        <w:right w:val="none" w:sz="0" w:space="0" w:color="auto"/>
      </w:divBdr>
      <w:divsChild>
        <w:div w:id="615018039">
          <w:marLeft w:val="-240"/>
          <w:marRight w:val="-240"/>
          <w:marTop w:val="0"/>
          <w:marBottom w:val="0"/>
          <w:divBdr>
            <w:top w:val="none" w:sz="0" w:space="0" w:color="auto"/>
            <w:left w:val="none" w:sz="0" w:space="0" w:color="auto"/>
            <w:bottom w:val="none" w:sz="0" w:space="0" w:color="auto"/>
            <w:right w:val="none" w:sz="0" w:space="0" w:color="auto"/>
          </w:divBdr>
          <w:divsChild>
            <w:div w:id="1935747459">
              <w:marLeft w:val="0"/>
              <w:marRight w:val="0"/>
              <w:marTop w:val="0"/>
              <w:marBottom w:val="0"/>
              <w:divBdr>
                <w:top w:val="none" w:sz="0" w:space="0" w:color="auto"/>
                <w:left w:val="none" w:sz="0" w:space="0" w:color="auto"/>
                <w:bottom w:val="none" w:sz="0" w:space="0" w:color="auto"/>
                <w:right w:val="none" w:sz="0" w:space="0" w:color="auto"/>
              </w:divBdr>
              <w:divsChild>
                <w:div w:id="3466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2919">
          <w:marLeft w:val="0"/>
          <w:marRight w:val="0"/>
          <w:marTop w:val="0"/>
          <w:marBottom w:val="0"/>
          <w:divBdr>
            <w:top w:val="none" w:sz="0" w:space="0" w:color="auto"/>
            <w:left w:val="none" w:sz="0" w:space="0" w:color="auto"/>
            <w:bottom w:val="none" w:sz="0" w:space="0" w:color="auto"/>
            <w:right w:val="none" w:sz="0" w:space="0" w:color="auto"/>
          </w:divBdr>
        </w:div>
        <w:div w:id="1250315722">
          <w:marLeft w:val="0"/>
          <w:marRight w:val="0"/>
          <w:marTop w:val="0"/>
          <w:marBottom w:val="0"/>
          <w:divBdr>
            <w:top w:val="none" w:sz="0" w:space="0" w:color="auto"/>
            <w:left w:val="none" w:sz="0" w:space="0" w:color="auto"/>
            <w:bottom w:val="none" w:sz="0" w:space="0" w:color="auto"/>
            <w:right w:val="none" w:sz="0" w:space="0" w:color="auto"/>
          </w:divBdr>
        </w:div>
        <w:div w:id="1839151304">
          <w:marLeft w:val="0"/>
          <w:marRight w:val="0"/>
          <w:marTop w:val="0"/>
          <w:marBottom w:val="0"/>
          <w:divBdr>
            <w:top w:val="none" w:sz="0" w:space="0" w:color="auto"/>
            <w:left w:val="none" w:sz="0" w:space="0" w:color="auto"/>
            <w:bottom w:val="none" w:sz="0" w:space="0" w:color="auto"/>
            <w:right w:val="none" w:sz="0" w:space="0" w:color="auto"/>
          </w:divBdr>
        </w:div>
        <w:div w:id="154690652">
          <w:marLeft w:val="0"/>
          <w:marRight w:val="0"/>
          <w:marTop w:val="0"/>
          <w:marBottom w:val="0"/>
          <w:divBdr>
            <w:top w:val="none" w:sz="0" w:space="0" w:color="auto"/>
            <w:left w:val="none" w:sz="0" w:space="0" w:color="auto"/>
            <w:bottom w:val="none" w:sz="0" w:space="0" w:color="auto"/>
            <w:right w:val="none" w:sz="0" w:space="0" w:color="auto"/>
          </w:divBdr>
        </w:div>
      </w:divsChild>
    </w:div>
    <w:div w:id="911736926">
      <w:bodyDiv w:val="1"/>
      <w:marLeft w:val="0"/>
      <w:marRight w:val="0"/>
      <w:marTop w:val="0"/>
      <w:marBottom w:val="0"/>
      <w:divBdr>
        <w:top w:val="none" w:sz="0" w:space="0" w:color="auto"/>
        <w:left w:val="none" w:sz="0" w:space="0" w:color="auto"/>
        <w:bottom w:val="none" w:sz="0" w:space="0" w:color="auto"/>
        <w:right w:val="none" w:sz="0" w:space="0" w:color="auto"/>
      </w:divBdr>
      <w:divsChild>
        <w:div w:id="1772317724">
          <w:marLeft w:val="-240"/>
          <w:marRight w:val="-240"/>
          <w:marTop w:val="0"/>
          <w:marBottom w:val="0"/>
          <w:divBdr>
            <w:top w:val="none" w:sz="0" w:space="0" w:color="auto"/>
            <w:left w:val="none" w:sz="0" w:space="0" w:color="auto"/>
            <w:bottom w:val="none" w:sz="0" w:space="0" w:color="auto"/>
            <w:right w:val="none" w:sz="0" w:space="0" w:color="auto"/>
          </w:divBdr>
          <w:divsChild>
            <w:div w:id="1586498520">
              <w:marLeft w:val="0"/>
              <w:marRight w:val="0"/>
              <w:marTop w:val="0"/>
              <w:marBottom w:val="0"/>
              <w:divBdr>
                <w:top w:val="none" w:sz="0" w:space="0" w:color="auto"/>
                <w:left w:val="none" w:sz="0" w:space="0" w:color="auto"/>
                <w:bottom w:val="none" w:sz="0" w:space="0" w:color="auto"/>
                <w:right w:val="none" w:sz="0" w:space="0" w:color="auto"/>
              </w:divBdr>
              <w:divsChild>
                <w:div w:id="235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4911">
          <w:marLeft w:val="0"/>
          <w:marRight w:val="0"/>
          <w:marTop w:val="0"/>
          <w:marBottom w:val="0"/>
          <w:divBdr>
            <w:top w:val="none" w:sz="0" w:space="0" w:color="auto"/>
            <w:left w:val="none" w:sz="0" w:space="0" w:color="auto"/>
            <w:bottom w:val="none" w:sz="0" w:space="0" w:color="auto"/>
            <w:right w:val="none" w:sz="0" w:space="0" w:color="auto"/>
          </w:divBdr>
        </w:div>
        <w:div w:id="663707071">
          <w:marLeft w:val="0"/>
          <w:marRight w:val="0"/>
          <w:marTop w:val="0"/>
          <w:marBottom w:val="0"/>
          <w:divBdr>
            <w:top w:val="none" w:sz="0" w:space="0" w:color="auto"/>
            <w:left w:val="none" w:sz="0" w:space="0" w:color="auto"/>
            <w:bottom w:val="none" w:sz="0" w:space="0" w:color="auto"/>
            <w:right w:val="none" w:sz="0" w:space="0" w:color="auto"/>
          </w:divBdr>
        </w:div>
        <w:div w:id="115416425">
          <w:marLeft w:val="0"/>
          <w:marRight w:val="0"/>
          <w:marTop w:val="0"/>
          <w:marBottom w:val="0"/>
          <w:divBdr>
            <w:top w:val="none" w:sz="0" w:space="0" w:color="auto"/>
            <w:left w:val="none" w:sz="0" w:space="0" w:color="auto"/>
            <w:bottom w:val="none" w:sz="0" w:space="0" w:color="auto"/>
            <w:right w:val="none" w:sz="0" w:space="0" w:color="auto"/>
          </w:divBdr>
        </w:div>
        <w:div w:id="1194463021">
          <w:marLeft w:val="0"/>
          <w:marRight w:val="0"/>
          <w:marTop w:val="320"/>
          <w:marBottom w:val="0"/>
          <w:divBdr>
            <w:top w:val="none" w:sz="0" w:space="0" w:color="auto"/>
            <w:left w:val="none" w:sz="0" w:space="0" w:color="auto"/>
            <w:bottom w:val="none" w:sz="0" w:space="0" w:color="auto"/>
            <w:right w:val="none" w:sz="0" w:space="0" w:color="auto"/>
          </w:divBdr>
        </w:div>
      </w:divsChild>
    </w:div>
    <w:div w:id="935944831">
      <w:bodyDiv w:val="1"/>
      <w:marLeft w:val="0"/>
      <w:marRight w:val="0"/>
      <w:marTop w:val="0"/>
      <w:marBottom w:val="0"/>
      <w:divBdr>
        <w:top w:val="none" w:sz="0" w:space="0" w:color="auto"/>
        <w:left w:val="none" w:sz="0" w:space="0" w:color="auto"/>
        <w:bottom w:val="none" w:sz="0" w:space="0" w:color="auto"/>
        <w:right w:val="none" w:sz="0" w:space="0" w:color="auto"/>
      </w:divBdr>
      <w:divsChild>
        <w:div w:id="1462381803">
          <w:marLeft w:val="0"/>
          <w:marRight w:val="0"/>
          <w:marTop w:val="0"/>
          <w:marBottom w:val="0"/>
          <w:divBdr>
            <w:top w:val="none" w:sz="0" w:space="0" w:color="auto"/>
            <w:left w:val="none" w:sz="0" w:space="0" w:color="auto"/>
            <w:bottom w:val="none" w:sz="0" w:space="0" w:color="auto"/>
            <w:right w:val="none" w:sz="0" w:space="0" w:color="auto"/>
          </w:divBdr>
        </w:div>
        <w:div w:id="1409184499">
          <w:marLeft w:val="0"/>
          <w:marRight w:val="0"/>
          <w:marTop w:val="0"/>
          <w:marBottom w:val="0"/>
          <w:divBdr>
            <w:top w:val="none" w:sz="0" w:space="0" w:color="auto"/>
            <w:left w:val="none" w:sz="0" w:space="0" w:color="auto"/>
            <w:bottom w:val="none" w:sz="0" w:space="0" w:color="auto"/>
            <w:right w:val="none" w:sz="0" w:space="0" w:color="auto"/>
          </w:divBdr>
        </w:div>
        <w:div w:id="1868177021">
          <w:marLeft w:val="0"/>
          <w:marRight w:val="0"/>
          <w:marTop w:val="0"/>
          <w:marBottom w:val="0"/>
          <w:divBdr>
            <w:top w:val="none" w:sz="0" w:space="0" w:color="auto"/>
            <w:left w:val="none" w:sz="0" w:space="0" w:color="auto"/>
            <w:bottom w:val="none" w:sz="0" w:space="0" w:color="auto"/>
            <w:right w:val="none" w:sz="0" w:space="0" w:color="auto"/>
          </w:divBdr>
        </w:div>
        <w:div w:id="1105423698">
          <w:marLeft w:val="0"/>
          <w:marRight w:val="0"/>
          <w:marTop w:val="0"/>
          <w:marBottom w:val="0"/>
          <w:divBdr>
            <w:top w:val="none" w:sz="0" w:space="0" w:color="auto"/>
            <w:left w:val="none" w:sz="0" w:space="0" w:color="auto"/>
            <w:bottom w:val="none" w:sz="0" w:space="0" w:color="auto"/>
            <w:right w:val="none" w:sz="0" w:space="0" w:color="auto"/>
          </w:divBdr>
          <w:divsChild>
            <w:div w:id="888220830">
              <w:marLeft w:val="0"/>
              <w:marRight w:val="0"/>
              <w:marTop w:val="200"/>
              <w:marBottom w:val="0"/>
              <w:divBdr>
                <w:top w:val="none" w:sz="0" w:space="0" w:color="auto"/>
                <w:left w:val="none" w:sz="0" w:space="0" w:color="auto"/>
                <w:bottom w:val="none" w:sz="0" w:space="0" w:color="auto"/>
                <w:right w:val="none" w:sz="0" w:space="0" w:color="auto"/>
              </w:divBdr>
            </w:div>
          </w:divsChild>
        </w:div>
        <w:div w:id="2059737736">
          <w:marLeft w:val="0"/>
          <w:marRight w:val="0"/>
          <w:marTop w:val="320"/>
          <w:marBottom w:val="0"/>
          <w:divBdr>
            <w:top w:val="none" w:sz="0" w:space="0" w:color="auto"/>
            <w:left w:val="none" w:sz="0" w:space="0" w:color="auto"/>
            <w:bottom w:val="none" w:sz="0" w:space="0" w:color="auto"/>
            <w:right w:val="none" w:sz="0" w:space="0" w:color="auto"/>
          </w:divBdr>
        </w:div>
        <w:div w:id="1147091717">
          <w:marLeft w:val="0"/>
          <w:marRight w:val="0"/>
          <w:marTop w:val="0"/>
          <w:marBottom w:val="0"/>
          <w:divBdr>
            <w:top w:val="none" w:sz="0" w:space="0" w:color="auto"/>
            <w:left w:val="none" w:sz="0" w:space="0" w:color="auto"/>
            <w:bottom w:val="none" w:sz="0" w:space="0" w:color="auto"/>
            <w:right w:val="none" w:sz="0" w:space="0" w:color="auto"/>
          </w:divBdr>
        </w:div>
      </w:divsChild>
    </w:div>
    <w:div w:id="949431230">
      <w:bodyDiv w:val="1"/>
      <w:marLeft w:val="0"/>
      <w:marRight w:val="0"/>
      <w:marTop w:val="0"/>
      <w:marBottom w:val="0"/>
      <w:divBdr>
        <w:top w:val="none" w:sz="0" w:space="0" w:color="auto"/>
        <w:left w:val="none" w:sz="0" w:space="0" w:color="auto"/>
        <w:bottom w:val="none" w:sz="0" w:space="0" w:color="auto"/>
        <w:right w:val="none" w:sz="0" w:space="0" w:color="auto"/>
      </w:divBdr>
      <w:divsChild>
        <w:div w:id="301467940">
          <w:marLeft w:val="-240"/>
          <w:marRight w:val="-240"/>
          <w:marTop w:val="0"/>
          <w:marBottom w:val="0"/>
          <w:divBdr>
            <w:top w:val="none" w:sz="0" w:space="0" w:color="auto"/>
            <w:left w:val="none" w:sz="0" w:space="0" w:color="auto"/>
            <w:bottom w:val="none" w:sz="0" w:space="0" w:color="auto"/>
            <w:right w:val="none" w:sz="0" w:space="0" w:color="auto"/>
          </w:divBdr>
          <w:divsChild>
            <w:div w:id="115412563">
              <w:marLeft w:val="0"/>
              <w:marRight w:val="0"/>
              <w:marTop w:val="0"/>
              <w:marBottom w:val="0"/>
              <w:divBdr>
                <w:top w:val="none" w:sz="0" w:space="0" w:color="auto"/>
                <w:left w:val="none" w:sz="0" w:space="0" w:color="auto"/>
                <w:bottom w:val="none" w:sz="0" w:space="0" w:color="auto"/>
                <w:right w:val="none" w:sz="0" w:space="0" w:color="auto"/>
              </w:divBdr>
              <w:divsChild>
                <w:div w:id="162223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7727">
          <w:marLeft w:val="0"/>
          <w:marRight w:val="0"/>
          <w:marTop w:val="0"/>
          <w:marBottom w:val="0"/>
          <w:divBdr>
            <w:top w:val="none" w:sz="0" w:space="0" w:color="auto"/>
            <w:left w:val="none" w:sz="0" w:space="0" w:color="auto"/>
            <w:bottom w:val="none" w:sz="0" w:space="0" w:color="auto"/>
            <w:right w:val="none" w:sz="0" w:space="0" w:color="auto"/>
          </w:divBdr>
        </w:div>
        <w:div w:id="1432509188">
          <w:marLeft w:val="0"/>
          <w:marRight w:val="0"/>
          <w:marTop w:val="0"/>
          <w:marBottom w:val="0"/>
          <w:divBdr>
            <w:top w:val="none" w:sz="0" w:space="0" w:color="auto"/>
            <w:left w:val="none" w:sz="0" w:space="0" w:color="auto"/>
            <w:bottom w:val="none" w:sz="0" w:space="0" w:color="auto"/>
            <w:right w:val="none" w:sz="0" w:space="0" w:color="auto"/>
          </w:divBdr>
        </w:div>
        <w:div w:id="1119375698">
          <w:marLeft w:val="0"/>
          <w:marRight w:val="0"/>
          <w:marTop w:val="0"/>
          <w:marBottom w:val="0"/>
          <w:divBdr>
            <w:top w:val="none" w:sz="0" w:space="0" w:color="auto"/>
            <w:left w:val="none" w:sz="0" w:space="0" w:color="auto"/>
            <w:bottom w:val="none" w:sz="0" w:space="0" w:color="auto"/>
            <w:right w:val="none" w:sz="0" w:space="0" w:color="auto"/>
          </w:divBdr>
        </w:div>
        <w:div w:id="1324166229">
          <w:marLeft w:val="0"/>
          <w:marRight w:val="0"/>
          <w:marTop w:val="0"/>
          <w:marBottom w:val="0"/>
          <w:divBdr>
            <w:top w:val="none" w:sz="0" w:space="0" w:color="auto"/>
            <w:left w:val="none" w:sz="0" w:space="0" w:color="auto"/>
            <w:bottom w:val="none" w:sz="0" w:space="0" w:color="auto"/>
            <w:right w:val="none" w:sz="0" w:space="0" w:color="auto"/>
          </w:divBdr>
        </w:div>
        <w:div w:id="1229606198">
          <w:marLeft w:val="0"/>
          <w:marRight w:val="0"/>
          <w:marTop w:val="0"/>
          <w:marBottom w:val="0"/>
          <w:divBdr>
            <w:top w:val="none" w:sz="0" w:space="0" w:color="auto"/>
            <w:left w:val="none" w:sz="0" w:space="0" w:color="auto"/>
            <w:bottom w:val="none" w:sz="0" w:space="0" w:color="auto"/>
            <w:right w:val="none" w:sz="0" w:space="0" w:color="auto"/>
          </w:divBdr>
        </w:div>
        <w:div w:id="714502612">
          <w:marLeft w:val="0"/>
          <w:marRight w:val="0"/>
          <w:marTop w:val="0"/>
          <w:marBottom w:val="0"/>
          <w:divBdr>
            <w:top w:val="none" w:sz="0" w:space="0" w:color="auto"/>
            <w:left w:val="none" w:sz="0" w:space="0" w:color="auto"/>
            <w:bottom w:val="none" w:sz="0" w:space="0" w:color="auto"/>
            <w:right w:val="none" w:sz="0" w:space="0" w:color="auto"/>
          </w:divBdr>
        </w:div>
        <w:div w:id="1849712738">
          <w:marLeft w:val="0"/>
          <w:marRight w:val="0"/>
          <w:marTop w:val="0"/>
          <w:marBottom w:val="0"/>
          <w:divBdr>
            <w:top w:val="none" w:sz="0" w:space="0" w:color="auto"/>
            <w:left w:val="none" w:sz="0" w:space="0" w:color="auto"/>
            <w:bottom w:val="none" w:sz="0" w:space="0" w:color="auto"/>
            <w:right w:val="none" w:sz="0" w:space="0" w:color="auto"/>
          </w:divBdr>
        </w:div>
      </w:divsChild>
    </w:div>
    <w:div w:id="1158153164">
      <w:bodyDiv w:val="1"/>
      <w:marLeft w:val="0"/>
      <w:marRight w:val="0"/>
      <w:marTop w:val="0"/>
      <w:marBottom w:val="0"/>
      <w:divBdr>
        <w:top w:val="none" w:sz="0" w:space="0" w:color="auto"/>
        <w:left w:val="none" w:sz="0" w:space="0" w:color="auto"/>
        <w:bottom w:val="none" w:sz="0" w:space="0" w:color="auto"/>
        <w:right w:val="none" w:sz="0" w:space="0" w:color="auto"/>
      </w:divBdr>
      <w:divsChild>
        <w:div w:id="1848859564">
          <w:marLeft w:val="-240"/>
          <w:marRight w:val="-240"/>
          <w:marTop w:val="0"/>
          <w:marBottom w:val="0"/>
          <w:divBdr>
            <w:top w:val="none" w:sz="0" w:space="0" w:color="auto"/>
            <w:left w:val="none" w:sz="0" w:space="0" w:color="auto"/>
            <w:bottom w:val="none" w:sz="0" w:space="0" w:color="auto"/>
            <w:right w:val="none" w:sz="0" w:space="0" w:color="auto"/>
          </w:divBdr>
          <w:divsChild>
            <w:div w:id="932127859">
              <w:marLeft w:val="0"/>
              <w:marRight w:val="0"/>
              <w:marTop w:val="0"/>
              <w:marBottom w:val="0"/>
              <w:divBdr>
                <w:top w:val="none" w:sz="0" w:space="0" w:color="auto"/>
                <w:left w:val="none" w:sz="0" w:space="0" w:color="auto"/>
                <w:bottom w:val="none" w:sz="0" w:space="0" w:color="auto"/>
                <w:right w:val="none" w:sz="0" w:space="0" w:color="auto"/>
              </w:divBdr>
              <w:divsChild>
                <w:div w:id="21257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3799">
          <w:marLeft w:val="0"/>
          <w:marRight w:val="0"/>
          <w:marTop w:val="0"/>
          <w:marBottom w:val="0"/>
          <w:divBdr>
            <w:top w:val="none" w:sz="0" w:space="0" w:color="auto"/>
            <w:left w:val="none" w:sz="0" w:space="0" w:color="auto"/>
            <w:bottom w:val="none" w:sz="0" w:space="0" w:color="auto"/>
            <w:right w:val="none" w:sz="0" w:space="0" w:color="auto"/>
          </w:divBdr>
        </w:div>
        <w:div w:id="1087656298">
          <w:marLeft w:val="0"/>
          <w:marRight w:val="0"/>
          <w:marTop w:val="0"/>
          <w:marBottom w:val="0"/>
          <w:divBdr>
            <w:top w:val="none" w:sz="0" w:space="0" w:color="auto"/>
            <w:left w:val="none" w:sz="0" w:space="0" w:color="auto"/>
            <w:bottom w:val="none" w:sz="0" w:space="0" w:color="auto"/>
            <w:right w:val="none" w:sz="0" w:space="0" w:color="auto"/>
          </w:divBdr>
        </w:div>
        <w:div w:id="1561936776">
          <w:marLeft w:val="0"/>
          <w:marRight w:val="0"/>
          <w:marTop w:val="0"/>
          <w:marBottom w:val="0"/>
          <w:divBdr>
            <w:top w:val="none" w:sz="0" w:space="0" w:color="auto"/>
            <w:left w:val="none" w:sz="0" w:space="0" w:color="auto"/>
            <w:bottom w:val="none" w:sz="0" w:space="0" w:color="auto"/>
            <w:right w:val="none" w:sz="0" w:space="0" w:color="auto"/>
          </w:divBdr>
        </w:div>
      </w:divsChild>
    </w:div>
    <w:div w:id="1203640232">
      <w:bodyDiv w:val="1"/>
      <w:marLeft w:val="0"/>
      <w:marRight w:val="0"/>
      <w:marTop w:val="0"/>
      <w:marBottom w:val="0"/>
      <w:divBdr>
        <w:top w:val="none" w:sz="0" w:space="0" w:color="auto"/>
        <w:left w:val="none" w:sz="0" w:space="0" w:color="auto"/>
        <w:bottom w:val="none" w:sz="0" w:space="0" w:color="auto"/>
        <w:right w:val="none" w:sz="0" w:space="0" w:color="auto"/>
      </w:divBdr>
      <w:divsChild>
        <w:div w:id="1421607503">
          <w:marLeft w:val="-240"/>
          <w:marRight w:val="-240"/>
          <w:marTop w:val="0"/>
          <w:marBottom w:val="0"/>
          <w:divBdr>
            <w:top w:val="none" w:sz="0" w:space="0" w:color="auto"/>
            <w:left w:val="none" w:sz="0" w:space="0" w:color="auto"/>
            <w:bottom w:val="none" w:sz="0" w:space="0" w:color="auto"/>
            <w:right w:val="none" w:sz="0" w:space="0" w:color="auto"/>
          </w:divBdr>
          <w:divsChild>
            <w:div w:id="393430146">
              <w:marLeft w:val="0"/>
              <w:marRight w:val="0"/>
              <w:marTop w:val="0"/>
              <w:marBottom w:val="0"/>
              <w:divBdr>
                <w:top w:val="none" w:sz="0" w:space="0" w:color="auto"/>
                <w:left w:val="none" w:sz="0" w:space="0" w:color="auto"/>
                <w:bottom w:val="none" w:sz="0" w:space="0" w:color="auto"/>
                <w:right w:val="none" w:sz="0" w:space="0" w:color="auto"/>
              </w:divBdr>
              <w:divsChild>
                <w:div w:id="17480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618">
          <w:marLeft w:val="0"/>
          <w:marRight w:val="0"/>
          <w:marTop w:val="0"/>
          <w:marBottom w:val="0"/>
          <w:divBdr>
            <w:top w:val="none" w:sz="0" w:space="0" w:color="auto"/>
            <w:left w:val="none" w:sz="0" w:space="0" w:color="auto"/>
            <w:bottom w:val="none" w:sz="0" w:space="0" w:color="auto"/>
            <w:right w:val="none" w:sz="0" w:space="0" w:color="auto"/>
          </w:divBdr>
        </w:div>
        <w:div w:id="299237448">
          <w:marLeft w:val="0"/>
          <w:marRight w:val="0"/>
          <w:marTop w:val="0"/>
          <w:marBottom w:val="0"/>
          <w:divBdr>
            <w:top w:val="none" w:sz="0" w:space="0" w:color="auto"/>
            <w:left w:val="none" w:sz="0" w:space="0" w:color="auto"/>
            <w:bottom w:val="none" w:sz="0" w:space="0" w:color="auto"/>
            <w:right w:val="none" w:sz="0" w:space="0" w:color="auto"/>
          </w:divBdr>
        </w:div>
        <w:div w:id="1661108114">
          <w:marLeft w:val="0"/>
          <w:marRight w:val="0"/>
          <w:marTop w:val="0"/>
          <w:marBottom w:val="0"/>
          <w:divBdr>
            <w:top w:val="none" w:sz="0" w:space="0" w:color="auto"/>
            <w:left w:val="none" w:sz="0" w:space="0" w:color="auto"/>
            <w:bottom w:val="none" w:sz="0" w:space="0" w:color="auto"/>
            <w:right w:val="none" w:sz="0" w:space="0" w:color="auto"/>
          </w:divBdr>
        </w:div>
        <w:div w:id="761528446">
          <w:marLeft w:val="0"/>
          <w:marRight w:val="0"/>
          <w:marTop w:val="320"/>
          <w:marBottom w:val="0"/>
          <w:divBdr>
            <w:top w:val="none" w:sz="0" w:space="0" w:color="auto"/>
            <w:left w:val="none" w:sz="0" w:space="0" w:color="auto"/>
            <w:bottom w:val="none" w:sz="0" w:space="0" w:color="auto"/>
            <w:right w:val="none" w:sz="0" w:space="0" w:color="auto"/>
          </w:divBdr>
        </w:div>
        <w:div w:id="1623994220">
          <w:marLeft w:val="0"/>
          <w:marRight w:val="0"/>
          <w:marTop w:val="320"/>
          <w:marBottom w:val="0"/>
          <w:divBdr>
            <w:top w:val="none" w:sz="0" w:space="0" w:color="auto"/>
            <w:left w:val="none" w:sz="0" w:space="0" w:color="auto"/>
            <w:bottom w:val="none" w:sz="0" w:space="0" w:color="auto"/>
            <w:right w:val="none" w:sz="0" w:space="0" w:color="auto"/>
          </w:divBdr>
        </w:div>
        <w:div w:id="294873167">
          <w:marLeft w:val="0"/>
          <w:marRight w:val="0"/>
          <w:marTop w:val="0"/>
          <w:marBottom w:val="0"/>
          <w:divBdr>
            <w:top w:val="none" w:sz="0" w:space="0" w:color="auto"/>
            <w:left w:val="none" w:sz="0" w:space="0" w:color="auto"/>
            <w:bottom w:val="none" w:sz="0" w:space="0" w:color="auto"/>
            <w:right w:val="none" w:sz="0" w:space="0" w:color="auto"/>
          </w:divBdr>
        </w:div>
      </w:divsChild>
    </w:div>
    <w:div w:id="1242376628">
      <w:bodyDiv w:val="1"/>
      <w:marLeft w:val="0"/>
      <w:marRight w:val="0"/>
      <w:marTop w:val="0"/>
      <w:marBottom w:val="0"/>
      <w:divBdr>
        <w:top w:val="none" w:sz="0" w:space="0" w:color="auto"/>
        <w:left w:val="none" w:sz="0" w:space="0" w:color="auto"/>
        <w:bottom w:val="none" w:sz="0" w:space="0" w:color="auto"/>
        <w:right w:val="none" w:sz="0" w:space="0" w:color="auto"/>
      </w:divBdr>
      <w:divsChild>
        <w:div w:id="1237789386">
          <w:marLeft w:val="0"/>
          <w:marRight w:val="0"/>
          <w:marTop w:val="0"/>
          <w:marBottom w:val="0"/>
          <w:divBdr>
            <w:top w:val="none" w:sz="0" w:space="0" w:color="auto"/>
            <w:left w:val="none" w:sz="0" w:space="0" w:color="auto"/>
            <w:bottom w:val="none" w:sz="0" w:space="0" w:color="auto"/>
            <w:right w:val="none" w:sz="0" w:space="0" w:color="auto"/>
          </w:divBdr>
          <w:divsChild>
            <w:div w:id="1367608316">
              <w:marLeft w:val="0"/>
              <w:marRight w:val="0"/>
              <w:marTop w:val="200"/>
              <w:marBottom w:val="0"/>
              <w:divBdr>
                <w:top w:val="none" w:sz="0" w:space="0" w:color="auto"/>
                <w:left w:val="none" w:sz="0" w:space="0" w:color="auto"/>
                <w:bottom w:val="none" w:sz="0" w:space="0" w:color="auto"/>
                <w:right w:val="none" w:sz="0" w:space="0" w:color="auto"/>
              </w:divBdr>
            </w:div>
          </w:divsChild>
        </w:div>
        <w:div w:id="227039527">
          <w:marLeft w:val="0"/>
          <w:marRight w:val="0"/>
          <w:marTop w:val="0"/>
          <w:marBottom w:val="0"/>
          <w:divBdr>
            <w:top w:val="none" w:sz="0" w:space="0" w:color="auto"/>
            <w:left w:val="none" w:sz="0" w:space="0" w:color="auto"/>
            <w:bottom w:val="none" w:sz="0" w:space="0" w:color="auto"/>
            <w:right w:val="none" w:sz="0" w:space="0" w:color="auto"/>
          </w:divBdr>
          <w:divsChild>
            <w:div w:id="767308110">
              <w:marLeft w:val="0"/>
              <w:marRight w:val="0"/>
              <w:marTop w:val="0"/>
              <w:marBottom w:val="0"/>
              <w:divBdr>
                <w:top w:val="none" w:sz="0" w:space="0" w:color="auto"/>
                <w:left w:val="none" w:sz="0" w:space="0" w:color="auto"/>
                <w:bottom w:val="none" w:sz="0" w:space="0" w:color="auto"/>
                <w:right w:val="none" w:sz="0" w:space="0" w:color="auto"/>
              </w:divBdr>
              <w:divsChild>
                <w:div w:id="151602335">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sChild>
    </w:div>
    <w:div w:id="1275016888">
      <w:bodyDiv w:val="1"/>
      <w:marLeft w:val="0"/>
      <w:marRight w:val="0"/>
      <w:marTop w:val="0"/>
      <w:marBottom w:val="0"/>
      <w:divBdr>
        <w:top w:val="none" w:sz="0" w:space="0" w:color="auto"/>
        <w:left w:val="none" w:sz="0" w:space="0" w:color="auto"/>
        <w:bottom w:val="none" w:sz="0" w:space="0" w:color="auto"/>
        <w:right w:val="none" w:sz="0" w:space="0" w:color="auto"/>
      </w:divBdr>
      <w:divsChild>
        <w:div w:id="1805347303">
          <w:marLeft w:val="-240"/>
          <w:marRight w:val="-240"/>
          <w:marTop w:val="0"/>
          <w:marBottom w:val="0"/>
          <w:divBdr>
            <w:top w:val="none" w:sz="0" w:space="0" w:color="auto"/>
            <w:left w:val="none" w:sz="0" w:space="0" w:color="auto"/>
            <w:bottom w:val="none" w:sz="0" w:space="0" w:color="auto"/>
            <w:right w:val="none" w:sz="0" w:space="0" w:color="auto"/>
          </w:divBdr>
          <w:divsChild>
            <w:div w:id="2023044246">
              <w:marLeft w:val="0"/>
              <w:marRight w:val="0"/>
              <w:marTop w:val="0"/>
              <w:marBottom w:val="0"/>
              <w:divBdr>
                <w:top w:val="none" w:sz="0" w:space="0" w:color="auto"/>
                <w:left w:val="none" w:sz="0" w:space="0" w:color="auto"/>
                <w:bottom w:val="none" w:sz="0" w:space="0" w:color="auto"/>
                <w:right w:val="none" w:sz="0" w:space="0" w:color="auto"/>
              </w:divBdr>
              <w:divsChild>
                <w:div w:id="18309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76167">
          <w:marLeft w:val="0"/>
          <w:marRight w:val="0"/>
          <w:marTop w:val="0"/>
          <w:marBottom w:val="0"/>
          <w:divBdr>
            <w:top w:val="none" w:sz="0" w:space="0" w:color="auto"/>
            <w:left w:val="none" w:sz="0" w:space="0" w:color="auto"/>
            <w:bottom w:val="none" w:sz="0" w:space="0" w:color="auto"/>
            <w:right w:val="none" w:sz="0" w:space="0" w:color="auto"/>
          </w:divBdr>
        </w:div>
        <w:div w:id="261030701">
          <w:marLeft w:val="0"/>
          <w:marRight w:val="0"/>
          <w:marTop w:val="0"/>
          <w:marBottom w:val="0"/>
          <w:divBdr>
            <w:top w:val="none" w:sz="0" w:space="0" w:color="auto"/>
            <w:left w:val="none" w:sz="0" w:space="0" w:color="auto"/>
            <w:bottom w:val="none" w:sz="0" w:space="0" w:color="auto"/>
            <w:right w:val="none" w:sz="0" w:space="0" w:color="auto"/>
          </w:divBdr>
        </w:div>
        <w:div w:id="1501122557">
          <w:marLeft w:val="0"/>
          <w:marRight w:val="0"/>
          <w:marTop w:val="0"/>
          <w:marBottom w:val="0"/>
          <w:divBdr>
            <w:top w:val="none" w:sz="0" w:space="0" w:color="auto"/>
            <w:left w:val="none" w:sz="0" w:space="0" w:color="auto"/>
            <w:bottom w:val="none" w:sz="0" w:space="0" w:color="auto"/>
            <w:right w:val="none" w:sz="0" w:space="0" w:color="auto"/>
          </w:divBdr>
        </w:div>
        <w:div w:id="452946980">
          <w:marLeft w:val="0"/>
          <w:marRight w:val="0"/>
          <w:marTop w:val="0"/>
          <w:marBottom w:val="0"/>
          <w:divBdr>
            <w:top w:val="none" w:sz="0" w:space="0" w:color="auto"/>
            <w:left w:val="none" w:sz="0" w:space="0" w:color="auto"/>
            <w:bottom w:val="none" w:sz="0" w:space="0" w:color="auto"/>
            <w:right w:val="none" w:sz="0" w:space="0" w:color="auto"/>
          </w:divBdr>
        </w:div>
      </w:divsChild>
    </w:div>
    <w:div w:id="1351373244">
      <w:bodyDiv w:val="1"/>
      <w:marLeft w:val="0"/>
      <w:marRight w:val="0"/>
      <w:marTop w:val="0"/>
      <w:marBottom w:val="0"/>
      <w:divBdr>
        <w:top w:val="none" w:sz="0" w:space="0" w:color="auto"/>
        <w:left w:val="none" w:sz="0" w:space="0" w:color="auto"/>
        <w:bottom w:val="none" w:sz="0" w:space="0" w:color="auto"/>
        <w:right w:val="none" w:sz="0" w:space="0" w:color="auto"/>
      </w:divBdr>
      <w:divsChild>
        <w:div w:id="699475841">
          <w:marLeft w:val="-240"/>
          <w:marRight w:val="-240"/>
          <w:marTop w:val="0"/>
          <w:marBottom w:val="0"/>
          <w:divBdr>
            <w:top w:val="none" w:sz="0" w:space="0" w:color="auto"/>
            <w:left w:val="none" w:sz="0" w:space="0" w:color="auto"/>
            <w:bottom w:val="none" w:sz="0" w:space="0" w:color="auto"/>
            <w:right w:val="none" w:sz="0" w:space="0" w:color="auto"/>
          </w:divBdr>
          <w:divsChild>
            <w:div w:id="664088137">
              <w:marLeft w:val="0"/>
              <w:marRight w:val="0"/>
              <w:marTop w:val="0"/>
              <w:marBottom w:val="0"/>
              <w:divBdr>
                <w:top w:val="none" w:sz="0" w:space="0" w:color="auto"/>
                <w:left w:val="none" w:sz="0" w:space="0" w:color="auto"/>
                <w:bottom w:val="none" w:sz="0" w:space="0" w:color="auto"/>
                <w:right w:val="none" w:sz="0" w:space="0" w:color="auto"/>
              </w:divBdr>
              <w:divsChild>
                <w:div w:id="7381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55667">
          <w:marLeft w:val="0"/>
          <w:marRight w:val="0"/>
          <w:marTop w:val="0"/>
          <w:marBottom w:val="0"/>
          <w:divBdr>
            <w:top w:val="none" w:sz="0" w:space="0" w:color="auto"/>
            <w:left w:val="none" w:sz="0" w:space="0" w:color="auto"/>
            <w:bottom w:val="none" w:sz="0" w:space="0" w:color="auto"/>
            <w:right w:val="none" w:sz="0" w:space="0" w:color="auto"/>
          </w:divBdr>
        </w:div>
        <w:div w:id="735202219">
          <w:marLeft w:val="0"/>
          <w:marRight w:val="0"/>
          <w:marTop w:val="0"/>
          <w:marBottom w:val="0"/>
          <w:divBdr>
            <w:top w:val="none" w:sz="0" w:space="0" w:color="auto"/>
            <w:left w:val="none" w:sz="0" w:space="0" w:color="auto"/>
            <w:bottom w:val="none" w:sz="0" w:space="0" w:color="auto"/>
            <w:right w:val="none" w:sz="0" w:space="0" w:color="auto"/>
          </w:divBdr>
        </w:div>
        <w:div w:id="1913586382">
          <w:marLeft w:val="0"/>
          <w:marRight w:val="0"/>
          <w:marTop w:val="0"/>
          <w:marBottom w:val="0"/>
          <w:divBdr>
            <w:top w:val="none" w:sz="0" w:space="0" w:color="auto"/>
            <w:left w:val="none" w:sz="0" w:space="0" w:color="auto"/>
            <w:bottom w:val="none" w:sz="0" w:space="0" w:color="auto"/>
            <w:right w:val="none" w:sz="0" w:space="0" w:color="auto"/>
          </w:divBdr>
        </w:div>
        <w:div w:id="437412374">
          <w:marLeft w:val="0"/>
          <w:marRight w:val="0"/>
          <w:marTop w:val="320"/>
          <w:marBottom w:val="0"/>
          <w:divBdr>
            <w:top w:val="none" w:sz="0" w:space="0" w:color="auto"/>
            <w:left w:val="none" w:sz="0" w:space="0" w:color="auto"/>
            <w:bottom w:val="none" w:sz="0" w:space="0" w:color="auto"/>
            <w:right w:val="none" w:sz="0" w:space="0" w:color="auto"/>
          </w:divBdr>
        </w:div>
      </w:divsChild>
    </w:div>
    <w:div w:id="1412779260">
      <w:bodyDiv w:val="1"/>
      <w:marLeft w:val="0"/>
      <w:marRight w:val="0"/>
      <w:marTop w:val="0"/>
      <w:marBottom w:val="0"/>
      <w:divBdr>
        <w:top w:val="none" w:sz="0" w:space="0" w:color="auto"/>
        <w:left w:val="none" w:sz="0" w:space="0" w:color="auto"/>
        <w:bottom w:val="none" w:sz="0" w:space="0" w:color="auto"/>
        <w:right w:val="none" w:sz="0" w:space="0" w:color="auto"/>
      </w:divBdr>
      <w:divsChild>
        <w:div w:id="1860659696">
          <w:marLeft w:val="-240"/>
          <w:marRight w:val="-240"/>
          <w:marTop w:val="0"/>
          <w:marBottom w:val="0"/>
          <w:divBdr>
            <w:top w:val="none" w:sz="0" w:space="0" w:color="auto"/>
            <w:left w:val="none" w:sz="0" w:space="0" w:color="auto"/>
            <w:bottom w:val="none" w:sz="0" w:space="0" w:color="auto"/>
            <w:right w:val="none" w:sz="0" w:space="0" w:color="auto"/>
          </w:divBdr>
          <w:divsChild>
            <w:div w:id="55931037">
              <w:marLeft w:val="0"/>
              <w:marRight w:val="0"/>
              <w:marTop w:val="0"/>
              <w:marBottom w:val="0"/>
              <w:divBdr>
                <w:top w:val="none" w:sz="0" w:space="0" w:color="auto"/>
                <w:left w:val="none" w:sz="0" w:space="0" w:color="auto"/>
                <w:bottom w:val="none" w:sz="0" w:space="0" w:color="auto"/>
                <w:right w:val="none" w:sz="0" w:space="0" w:color="auto"/>
              </w:divBdr>
              <w:divsChild>
                <w:div w:id="19195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2847">
          <w:marLeft w:val="0"/>
          <w:marRight w:val="0"/>
          <w:marTop w:val="0"/>
          <w:marBottom w:val="0"/>
          <w:divBdr>
            <w:top w:val="none" w:sz="0" w:space="0" w:color="auto"/>
            <w:left w:val="none" w:sz="0" w:space="0" w:color="auto"/>
            <w:bottom w:val="none" w:sz="0" w:space="0" w:color="auto"/>
            <w:right w:val="none" w:sz="0" w:space="0" w:color="auto"/>
          </w:divBdr>
        </w:div>
        <w:div w:id="179046456">
          <w:marLeft w:val="0"/>
          <w:marRight w:val="0"/>
          <w:marTop w:val="0"/>
          <w:marBottom w:val="0"/>
          <w:divBdr>
            <w:top w:val="none" w:sz="0" w:space="0" w:color="auto"/>
            <w:left w:val="none" w:sz="0" w:space="0" w:color="auto"/>
            <w:bottom w:val="none" w:sz="0" w:space="0" w:color="auto"/>
            <w:right w:val="none" w:sz="0" w:space="0" w:color="auto"/>
          </w:divBdr>
        </w:div>
        <w:div w:id="1187522447">
          <w:marLeft w:val="0"/>
          <w:marRight w:val="0"/>
          <w:marTop w:val="0"/>
          <w:marBottom w:val="0"/>
          <w:divBdr>
            <w:top w:val="none" w:sz="0" w:space="0" w:color="auto"/>
            <w:left w:val="none" w:sz="0" w:space="0" w:color="auto"/>
            <w:bottom w:val="none" w:sz="0" w:space="0" w:color="auto"/>
            <w:right w:val="none" w:sz="0" w:space="0" w:color="auto"/>
          </w:divBdr>
        </w:div>
        <w:div w:id="2093774358">
          <w:marLeft w:val="0"/>
          <w:marRight w:val="0"/>
          <w:marTop w:val="0"/>
          <w:marBottom w:val="0"/>
          <w:divBdr>
            <w:top w:val="none" w:sz="0" w:space="0" w:color="auto"/>
            <w:left w:val="none" w:sz="0" w:space="0" w:color="auto"/>
            <w:bottom w:val="none" w:sz="0" w:space="0" w:color="auto"/>
            <w:right w:val="none" w:sz="0" w:space="0" w:color="auto"/>
          </w:divBdr>
        </w:div>
      </w:divsChild>
    </w:div>
    <w:div w:id="1427724830">
      <w:bodyDiv w:val="1"/>
      <w:marLeft w:val="0"/>
      <w:marRight w:val="0"/>
      <w:marTop w:val="0"/>
      <w:marBottom w:val="0"/>
      <w:divBdr>
        <w:top w:val="none" w:sz="0" w:space="0" w:color="auto"/>
        <w:left w:val="none" w:sz="0" w:space="0" w:color="auto"/>
        <w:bottom w:val="none" w:sz="0" w:space="0" w:color="auto"/>
        <w:right w:val="none" w:sz="0" w:space="0" w:color="auto"/>
      </w:divBdr>
      <w:divsChild>
        <w:div w:id="676738445">
          <w:marLeft w:val="-240"/>
          <w:marRight w:val="-240"/>
          <w:marTop w:val="0"/>
          <w:marBottom w:val="0"/>
          <w:divBdr>
            <w:top w:val="none" w:sz="0" w:space="0" w:color="auto"/>
            <w:left w:val="none" w:sz="0" w:space="0" w:color="auto"/>
            <w:bottom w:val="none" w:sz="0" w:space="0" w:color="auto"/>
            <w:right w:val="none" w:sz="0" w:space="0" w:color="auto"/>
          </w:divBdr>
          <w:divsChild>
            <w:div w:id="907884515">
              <w:marLeft w:val="0"/>
              <w:marRight w:val="0"/>
              <w:marTop w:val="0"/>
              <w:marBottom w:val="0"/>
              <w:divBdr>
                <w:top w:val="none" w:sz="0" w:space="0" w:color="auto"/>
                <w:left w:val="none" w:sz="0" w:space="0" w:color="auto"/>
                <w:bottom w:val="none" w:sz="0" w:space="0" w:color="auto"/>
                <w:right w:val="none" w:sz="0" w:space="0" w:color="auto"/>
              </w:divBdr>
              <w:divsChild>
                <w:div w:id="18965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89808">
          <w:marLeft w:val="0"/>
          <w:marRight w:val="0"/>
          <w:marTop w:val="0"/>
          <w:marBottom w:val="0"/>
          <w:divBdr>
            <w:top w:val="none" w:sz="0" w:space="0" w:color="auto"/>
            <w:left w:val="none" w:sz="0" w:space="0" w:color="auto"/>
            <w:bottom w:val="none" w:sz="0" w:space="0" w:color="auto"/>
            <w:right w:val="none" w:sz="0" w:space="0" w:color="auto"/>
          </w:divBdr>
        </w:div>
        <w:div w:id="1794401104">
          <w:marLeft w:val="0"/>
          <w:marRight w:val="0"/>
          <w:marTop w:val="0"/>
          <w:marBottom w:val="0"/>
          <w:divBdr>
            <w:top w:val="none" w:sz="0" w:space="0" w:color="auto"/>
            <w:left w:val="none" w:sz="0" w:space="0" w:color="auto"/>
            <w:bottom w:val="none" w:sz="0" w:space="0" w:color="auto"/>
            <w:right w:val="none" w:sz="0" w:space="0" w:color="auto"/>
          </w:divBdr>
        </w:div>
        <w:div w:id="292290997">
          <w:marLeft w:val="0"/>
          <w:marRight w:val="0"/>
          <w:marTop w:val="0"/>
          <w:marBottom w:val="0"/>
          <w:divBdr>
            <w:top w:val="none" w:sz="0" w:space="0" w:color="auto"/>
            <w:left w:val="none" w:sz="0" w:space="0" w:color="auto"/>
            <w:bottom w:val="none" w:sz="0" w:space="0" w:color="auto"/>
            <w:right w:val="none" w:sz="0" w:space="0" w:color="auto"/>
          </w:divBdr>
        </w:div>
        <w:div w:id="1769229997">
          <w:marLeft w:val="0"/>
          <w:marRight w:val="0"/>
          <w:marTop w:val="0"/>
          <w:marBottom w:val="0"/>
          <w:divBdr>
            <w:top w:val="none" w:sz="0" w:space="0" w:color="auto"/>
            <w:left w:val="none" w:sz="0" w:space="0" w:color="auto"/>
            <w:bottom w:val="none" w:sz="0" w:space="0" w:color="auto"/>
            <w:right w:val="none" w:sz="0" w:space="0" w:color="auto"/>
          </w:divBdr>
          <w:divsChild>
            <w:div w:id="1204640227">
              <w:marLeft w:val="0"/>
              <w:marRight w:val="0"/>
              <w:marTop w:val="40"/>
              <w:marBottom w:val="160"/>
              <w:divBdr>
                <w:top w:val="none" w:sz="0" w:space="0" w:color="auto"/>
                <w:left w:val="none" w:sz="0" w:space="0" w:color="auto"/>
                <w:bottom w:val="none" w:sz="0" w:space="0" w:color="auto"/>
                <w:right w:val="none" w:sz="0" w:space="0" w:color="auto"/>
              </w:divBdr>
            </w:div>
          </w:divsChild>
        </w:div>
      </w:divsChild>
    </w:div>
    <w:div w:id="1710303567">
      <w:bodyDiv w:val="1"/>
      <w:marLeft w:val="0"/>
      <w:marRight w:val="0"/>
      <w:marTop w:val="0"/>
      <w:marBottom w:val="0"/>
      <w:divBdr>
        <w:top w:val="none" w:sz="0" w:space="0" w:color="auto"/>
        <w:left w:val="none" w:sz="0" w:space="0" w:color="auto"/>
        <w:bottom w:val="none" w:sz="0" w:space="0" w:color="auto"/>
        <w:right w:val="none" w:sz="0" w:space="0" w:color="auto"/>
      </w:divBdr>
      <w:divsChild>
        <w:div w:id="1070732427">
          <w:marLeft w:val="-240"/>
          <w:marRight w:val="-240"/>
          <w:marTop w:val="0"/>
          <w:marBottom w:val="0"/>
          <w:divBdr>
            <w:top w:val="none" w:sz="0" w:space="0" w:color="auto"/>
            <w:left w:val="none" w:sz="0" w:space="0" w:color="auto"/>
            <w:bottom w:val="none" w:sz="0" w:space="0" w:color="auto"/>
            <w:right w:val="none" w:sz="0" w:space="0" w:color="auto"/>
          </w:divBdr>
          <w:divsChild>
            <w:div w:id="1490290370">
              <w:marLeft w:val="0"/>
              <w:marRight w:val="0"/>
              <w:marTop w:val="0"/>
              <w:marBottom w:val="0"/>
              <w:divBdr>
                <w:top w:val="none" w:sz="0" w:space="0" w:color="auto"/>
                <w:left w:val="none" w:sz="0" w:space="0" w:color="auto"/>
                <w:bottom w:val="none" w:sz="0" w:space="0" w:color="auto"/>
                <w:right w:val="none" w:sz="0" w:space="0" w:color="auto"/>
              </w:divBdr>
              <w:divsChild>
                <w:div w:id="4341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2060">
          <w:marLeft w:val="0"/>
          <w:marRight w:val="0"/>
          <w:marTop w:val="0"/>
          <w:marBottom w:val="0"/>
          <w:divBdr>
            <w:top w:val="none" w:sz="0" w:space="0" w:color="auto"/>
            <w:left w:val="none" w:sz="0" w:space="0" w:color="auto"/>
            <w:bottom w:val="none" w:sz="0" w:space="0" w:color="auto"/>
            <w:right w:val="none" w:sz="0" w:space="0" w:color="auto"/>
          </w:divBdr>
        </w:div>
        <w:div w:id="566913180">
          <w:marLeft w:val="0"/>
          <w:marRight w:val="0"/>
          <w:marTop w:val="0"/>
          <w:marBottom w:val="0"/>
          <w:divBdr>
            <w:top w:val="none" w:sz="0" w:space="0" w:color="auto"/>
            <w:left w:val="none" w:sz="0" w:space="0" w:color="auto"/>
            <w:bottom w:val="none" w:sz="0" w:space="0" w:color="auto"/>
            <w:right w:val="none" w:sz="0" w:space="0" w:color="auto"/>
          </w:divBdr>
        </w:div>
        <w:div w:id="1274245430">
          <w:marLeft w:val="0"/>
          <w:marRight w:val="0"/>
          <w:marTop w:val="0"/>
          <w:marBottom w:val="0"/>
          <w:divBdr>
            <w:top w:val="none" w:sz="0" w:space="0" w:color="auto"/>
            <w:left w:val="none" w:sz="0" w:space="0" w:color="auto"/>
            <w:bottom w:val="none" w:sz="0" w:space="0" w:color="auto"/>
            <w:right w:val="none" w:sz="0" w:space="0" w:color="auto"/>
          </w:divBdr>
        </w:div>
        <w:div w:id="602688347">
          <w:marLeft w:val="0"/>
          <w:marRight w:val="0"/>
          <w:marTop w:val="0"/>
          <w:marBottom w:val="0"/>
          <w:divBdr>
            <w:top w:val="none" w:sz="0" w:space="0" w:color="auto"/>
            <w:left w:val="none" w:sz="0" w:space="0" w:color="auto"/>
            <w:bottom w:val="none" w:sz="0" w:space="0" w:color="auto"/>
            <w:right w:val="none" w:sz="0" w:space="0" w:color="auto"/>
          </w:divBdr>
          <w:divsChild>
            <w:div w:id="1132558228">
              <w:marLeft w:val="0"/>
              <w:marRight w:val="0"/>
              <w:marTop w:val="40"/>
              <w:marBottom w:val="160"/>
              <w:divBdr>
                <w:top w:val="none" w:sz="0" w:space="0" w:color="auto"/>
                <w:left w:val="none" w:sz="0" w:space="0" w:color="auto"/>
                <w:bottom w:val="none" w:sz="0" w:space="0" w:color="auto"/>
                <w:right w:val="none" w:sz="0" w:space="0" w:color="auto"/>
              </w:divBdr>
            </w:div>
          </w:divsChild>
        </w:div>
        <w:div w:id="2126272694">
          <w:marLeft w:val="0"/>
          <w:marRight w:val="0"/>
          <w:marTop w:val="320"/>
          <w:marBottom w:val="0"/>
          <w:divBdr>
            <w:top w:val="none" w:sz="0" w:space="0" w:color="auto"/>
            <w:left w:val="none" w:sz="0" w:space="0" w:color="auto"/>
            <w:bottom w:val="none" w:sz="0" w:space="0" w:color="auto"/>
            <w:right w:val="none" w:sz="0" w:space="0" w:color="auto"/>
          </w:divBdr>
        </w:div>
      </w:divsChild>
    </w:div>
    <w:div w:id="1815826637">
      <w:bodyDiv w:val="1"/>
      <w:marLeft w:val="0"/>
      <w:marRight w:val="0"/>
      <w:marTop w:val="0"/>
      <w:marBottom w:val="0"/>
      <w:divBdr>
        <w:top w:val="none" w:sz="0" w:space="0" w:color="auto"/>
        <w:left w:val="none" w:sz="0" w:space="0" w:color="auto"/>
        <w:bottom w:val="none" w:sz="0" w:space="0" w:color="auto"/>
        <w:right w:val="none" w:sz="0" w:space="0" w:color="auto"/>
      </w:divBdr>
      <w:divsChild>
        <w:div w:id="1556700651">
          <w:marLeft w:val="-240"/>
          <w:marRight w:val="-240"/>
          <w:marTop w:val="0"/>
          <w:marBottom w:val="0"/>
          <w:divBdr>
            <w:top w:val="none" w:sz="0" w:space="0" w:color="auto"/>
            <w:left w:val="none" w:sz="0" w:space="0" w:color="auto"/>
            <w:bottom w:val="none" w:sz="0" w:space="0" w:color="auto"/>
            <w:right w:val="none" w:sz="0" w:space="0" w:color="auto"/>
          </w:divBdr>
          <w:divsChild>
            <w:div w:id="425737179">
              <w:marLeft w:val="0"/>
              <w:marRight w:val="0"/>
              <w:marTop w:val="0"/>
              <w:marBottom w:val="0"/>
              <w:divBdr>
                <w:top w:val="none" w:sz="0" w:space="0" w:color="auto"/>
                <w:left w:val="none" w:sz="0" w:space="0" w:color="auto"/>
                <w:bottom w:val="none" w:sz="0" w:space="0" w:color="auto"/>
                <w:right w:val="none" w:sz="0" w:space="0" w:color="auto"/>
              </w:divBdr>
              <w:divsChild>
                <w:div w:id="14659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4736">
          <w:marLeft w:val="0"/>
          <w:marRight w:val="0"/>
          <w:marTop w:val="0"/>
          <w:marBottom w:val="0"/>
          <w:divBdr>
            <w:top w:val="none" w:sz="0" w:space="0" w:color="auto"/>
            <w:left w:val="none" w:sz="0" w:space="0" w:color="auto"/>
            <w:bottom w:val="none" w:sz="0" w:space="0" w:color="auto"/>
            <w:right w:val="none" w:sz="0" w:space="0" w:color="auto"/>
          </w:divBdr>
        </w:div>
        <w:div w:id="1647396816">
          <w:marLeft w:val="0"/>
          <w:marRight w:val="0"/>
          <w:marTop w:val="0"/>
          <w:marBottom w:val="0"/>
          <w:divBdr>
            <w:top w:val="none" w:sz="0" w:space="0" w:color="auto"/>
            <w:left w:val="none" w:sz="0" w:space="0" w:color="auto"/>
            <w:bottom w:val="none" w:sz="0" w:space="0" w:color="auto"/>
            <w:right w:val="none" w:sz="0" w:space="0" w:color="auto"/>
          </w:divBdr>
        </w:div>
        <w:div w:id="587080537">
          <w:marLeft w:val="0"/>
          <w:marRight w:val="0"/>
          <w:marTop w:val="0"/>
          <w:marBottom w:val="0"/>
          <w:divBdr>
            <w:top w:val="none" w:sz="0" w:space="0" w:color="auto"/>
            <w:left w:val="none" w:sz="0" w:space="0" w:color="auto"/>
            <w:bottom w:val="none" w:sz="0" w:space="0" w:color="auto"/>
            <w:right w:val="none" w:sz="0" w:space="0" w:color="auto"/>
          </w:divBdr>
        </w:div>
        <w:div w:id="393696469">
          <w:marLeft w:val="0"/>
          <w:marRight w:val="0"/>
          <w:marTop w:val="0"/>
          <w:marBottom w:val="0"/>
          <w:divBdr>
            <w:top w:val="none" w:sz="0" w:space="0" w:color="auto"/>
            <w:left w:val="none" w:sz="0" w:space="0" w:color="auto"/>
            <w:bottom w:val="none" w:sz="0" w:space="0" w:color="auto"/>
            <w:right w:val="none" w:sz="0" w:space="0" w:color="auto"/>
          </w:divBdr>
        </w:div>
        <w:div w:id="476723138">
          <w:marLeft w:val="0"/>
          <w:marRight w:val="0"/>
          <w:marTop w:val="0"/>
          <w:marBottom w:val="0"/>
          <w:divBdr>
            <w:top w:val="none" w:sz="0" w:space="0" w:color="auto"/>
            <w:left w:val="none" w:sz="0" w:space="0" w:color="auto"/>
            <w:bottom w:val="none" w:sz="0" w:space="0" w:color="auto"/>
            <w:right w:val="none" w:sz="0" w:space="0" w:color="auto"/>
          </w:divBdr>
        </w:div>
        <w:div w:id="835414520">
          <w:marLeft w:val="0"/>
          <w:marRight w:val="0"/>
          <w:marTop w:val="0"/>
          <w:marBottom w:val="0"/>
          <w:divBdr>
            <w:top w:val="none" w:sz="0" w:space="0" w:color="auto"/>
            <w:left w:val="none" w:sz="0" w:space="0" w:color="auto"/>
            <w:bottom w:val="none" w:sz="0" w:space="0" w:color="auto"/>
            <w:right w:val="none" w:sz="0" w:space="0" w:color="auto"/>
          </w:divBdr>
        </w:div>
      </w:divsChild>
    </w:div>
    <w:div w:id="1948200134">
      <w:bodyDiv w:val="1"/>
      <w:marLeft w:val="0"/>
      <w:marRight w:val="0"/>
      <w:marTop w:val="0"/>
      <w:marBottom w:val="0"/>
      <w:divBdr>
        <w:top w:val="none" w:sz="0" w:space="0" w:color="auto"/>
        <w:left w:val="none" w:sz="0" w:space="0" w:color="auto"/>
        <w:bottom w:val="none" w:sz="0" w:space="0" w:color="auto"/>
        <w:right w:val="none" w:sz="0" w:space="0" w:color="auto"/>
      </w:divBdr>
      <w:divsChild>
        <w:div w:id="1800951161">
          <w:marLeft w:val="-240"/>
          <w:marRight w:val="-240"/>
          <w:marTop w:val="0"/>
          <w:marBottom w:val="0"/>
          <w:divBdr>
            <w:top w:val="none" w:sz="0" w:space="0" w:color="auto"/>
            <w:left w:val="none" w:sz="0" w:space="0" w:color="auto"/>
            <w:bottom w:val="none" w:sz="0" w:space="0" w:color="auto"/>
            <w:right w:val="none" w:sz="0" w:space="0" w:color="auto"/>
          </w:divBdr>
          <w:divsChild>
            <w:div w:id="870993331">
              <w:marLeft w:val="0"/>
              <w:marRight w:val="0"/>
              <w:marTop w:val="0"/>
              <w:marBottom w:val="0"/>
              <w:divBdr>
                <w:top w:val="none" w:sz="0" w:space="0" w:color="auto"/>
                <w:left w:val="none" w:sz="0" w:space="0" w:color="auto"/>
                <w:bottom w:val="none" w:sz="0" w:space="0" w:color="auto"/>
                <w:right w:val="none" w:sz="0" w:space="0" w:color="auto"/>
              </w:divBdr>
              <w:divsChild>
                <w:div w:id="10400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0030">
          <w:marLeft w:val="0"/>
          <w:marRight w:val="0"/>
          <w:marTop w:val="0"/>
          <w:marBottom w:val="0"/>
          <w:divBdr>
            <w:top w:val="none" w:sz="0" w:space="0" w:color="auto"/>
            <w:left w:val="none" w:sz="0" w:space="0" w:color="auto"/>
            <w:bottom w:val="none" w:sz="0" w:space="0" w:color="auto"/>
            <w:right w:val="none" w:sz="0" w:space="0" w:color="auto"/>
          </w:divBdr>
        </w:div>
        <w:div w:id="485434610">
          <w:marLeft w:val="0"/>
          <w:marRight w:val="0"/>
          <w:marTop w:val="0"/>
          <w:marBottom w:val="0"/>
          <w:divBdr>
            <w:top w:val="none" w:sz="0" w:space="0" w:color="auto"/>
            <w:left w:val="none" w:sz="0" w:space="0" w:color="auto"/>
            <w:bottom w:val="none" w:sz="0" w:space="0" w:color="auto"/>
            <w:right w:val="none" w:sz="0" w:space="0" w:color="auto"/>
          </w:divBdr>
        </w:div>
        <w:div w:id="1661418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autodesk.com/RVTMPJ/2010/ENU/Revit%20MEP%202010%20Users%20Guide/RME/files/WS73099cc142f48755-63c0748611a1fa08f71-ebb.htm" TargetMode="External"/><Relationship Id="rId117" Type="http://schemas.openxmlformats.org/officeDocument/2006/relationships/image" Target="media/image25.png"/><Relationship Id="rId21" Type="http://schemas.openxmlformats.org/officeDocument/2006/relationships/hyperlink" Target="http://docs.autodesk.com/RVTMPJ/2010/ENU/Revit%20MEP%202010%20Users%20Guide/RME/files/WS73099cc142f48755-63c0748611a1fa08f71-ebe.htm" TargetMode="External"/><Relationship Id="rId42" Type="http://schemas.openxmlformats.org/officeDocument/2006/relationships/hyperlink" Target="http://docs.autodesk.com/RVTMPJ/2010/ENU/Revit%20MEP%202010%20Users%20Guide/RME/files/WS46b90c3cb2c58cad922804fc7fa4315f-7f8d.htm" TargetMode="External"/><Relationship Id="rId47" Type="http://schemas.openxmlformats.org/officeDocument/2006/relationships/image" Target="media/image8.png"/><Relationship Id="rId63" Type="http://schemas.openxmlformats.org/officeDocument/2006/relationships/hyperlink" Target="http://docs.autodesk.com/RVTMPJ/2010/ENU/Revit%20MEP%202010%20Users%20Guide/RME/files/WS73099cc142f4875510b13df10ec0b2c48a-7a76.htm" TargetMode="External"/><Relationship Id="rId68" Type="http://schemas.openxmlformats.org/officeDocument/2006/relationships/hyperlink" Target="http://docs.autodesk.com/RVTMPJ/2010/ENU/Revit%20MEP%202010%20Users%20Guide/RME/files/WS46b90c3cb2c58cad922804fc7fa4315f-7f74.htm" TargetMode="External"/><Relationship Id="rId84" Type="http://schemas.openxmlformats.org/officeDocument/2006/relationships/hyperlink" Target="http://docs.autodesk.com/RVTMPJ/2010/ENU/Revit%20MEP%202010%20Users%20Guide/RME/files/WS73099cc142f48755138798510ecb0bb57c-7025.htm" TargetMode="External"/><Relationship Id="rId89" Type="http://schemas.openxmlformats.org/officeDocument/2006/relationships/hyperlink" Target="http://docs.autodesk.com/RVTMPJ/2010/ENU/Revit%20MEP%202010%20Users%20Guide/RME/files/WS1a9193826455f5ffd9a7a610ecb0483d5-6f67.htm" TargetMode="External"/><Relationship Id="rId112" Type="http://schemas.openxmlformats.org/officeDocument/2006/relationships/image" Target="media/image21.png"/><Relationship Id="rId133" Type="http://schemas.openxmlformats.org/officeDocument/2006/relationships/image" Target="media/image28.png"/><Relationship Id="rId16" Type="http://schemas.openxmlformats.org/officeDocument/2006/relationships/hyperlink" Target="http://docs.autodesk.com/RVTMPJ/2010/ENU/Revit%20MEP%202010%20Users%20Guide/RME/files/WS1a9193826455f5fff471e10f6e5edf70-515d.htm" TargetMode="External"/><Relationship Id="rId107" Type="http://schemas.openxmlformats.org/officeDocument/2006/relationships/hyperlink" Target="http://docs.autodesk.com/RVTMPJ/2010/ENU/Revit%20MEP%202010%20Users%20Guide/RME/files/WS73099cc142f48755109515114b6526aab-7f93.htm" TargetMode="External"/><Relationship Id="rId11" Type="http://schemas.openxmlformats.org/officeDocument/2006/relationships/hyperlink" Target="http://docs.autodesk.com/RVTMPJ/2010/ENU/Revit%20MEP%202010%20Users%20Guide/RME/files/WS73099cc142f48755-19b9987911ec57ba220-66d3.htm" TargetMode="External"/><Relationship Id="rId32" Type="http://schemas.openxmlformats.org/officeDocument/2006/relationships/hyperlink" Target="http://docs.autodesk.com/RVTMPJ/2010/ENU/Revit%20MEP%202010%20Users%20Guide/RME/files/WSfacf1429558a55de171c2d5102c8ac2e75-6c05.htm" TargetMode="External"/><Relationship Id="rId37" Type="http://schemas.openxmlformats.org/officeDocument/2006/relationships/hyperlink" Target="http://docs.autodesk.com/RVTMPJ/2010/ENU/Revit%20MEP%202010%20Users%20Guide/RME/files/WS1a9193826455f5ff-2ade9d91188a8e01c5-1e13.htm" TargetMode="External"/><Relationship Id="rId53" Type="http://schemas.openxmlformats.org/officeDocument/2006/relationships/hyperlink" Target="http://docs.autodesk.com/RVTMPJ/2010/ENU/Revit%20MEP%202010%20Users%20Guide/RME/files/WS46b90c3cb2c58cad1174b07fc7f976dae-7ff9.htm" TargetMode="External"/><Relationship Id="rId58" Type="http://schemas.openxmlformats.org/officeDocument/2006/relationships/image" Target="media/image14.png"/><Relationship Id="rId74" Type="http://schemas.openxmlformats.org/officeDocument/2006/relationships/hyperlink" Target="http://docs.autodesk.com/RVTMPJ/2010/ENU/Revit%20MEP%202010%20Users%20Guide/RME/files/WS1a9193826455f5ff4d2e22109db342701-7ddc.htm" TargetMode="External"/><Relationship Id="rId79" Type="http://schemas.openxmlformats.org/officeDocument/2006/relationships/hyperlink" Target="http://docs.autodesk.com/RVTMPJ/2010/ENU/Revit%20MEP%202010%20Users%20Guide/RME/files/WS73099cc142f487551dff73910ed0da31f0-762c.htm" TargetMode="External"/><Relationship Id="rId102" Type="http://schemas.openxmlformats.org/officeDocument/2006/relationships/hyperlink" Target="http://docs.autodesk.com/RVTMPJ/2010/ENU/Revit%20MEP%202010%20Users%20Guide/RME/files/WS1a9193826455f5ffd9a7a610ecb0483d5-73c9.htm" TargetMode="External"/><Relationship Id="rId123" Type="http://schemas.openxmlformats.org/officeDocument/2006/relationships/hyperlink" Target="http://docs.autodesk.com/RVTMPJ/2010/ENU/Revit%20MEP%202010%20Users%20Guide/RME/files/WS1a9193826455f5ffd9a7a610ecb0483d5-73de.htm" TargetMode="External"/><Relationship Id="rId128" Type="http://schemas.openxmlformats.org/officeDocument/2006/relationships/hyperlink" Target="http://docs.autodesk.com/RVTMPJ/2010/ENU/Revit%20MEP%202010%20Users%20Guide/RME/files/WS73099cc142f48755109515114b6526aab-7f97.htm" TargetMode="External"/><Relationship Id="rId5" Type="http://schemas.openxmlformats.org/officeDocument/2006/relationships/hyperlink" Target="http://docs.autodesk.com/RVTMPJ/2010/ENU/Revit%20MEP%202010%20Users%20Guide/RME/files/WS73099cc142f48755-19b9987911ec57ba220-66d3.htm" TargetMode="External"/><Relationship Id="rId90" Type="http://schemas.openxmlformats.org/officeDocument/2006/relationships/hyperlink" Target="http://docs.autodesk.com/RVTMPJ/2010/ENU/Revit%20MEP%202010%20Users%20Guide/RME/files/WS73099cc142f48755286ab10ef4612746-7b37.htm" TargetMode="External"/><Relationship Id="rId95" Type="http://schemas.openxmlformats.org/officeDocument/2006/relationships/hyperlink" Target="http://docs.autodesk.com/RVTMPJ/2010/ENU/Revit%20MEP%202010%20Users%20Guide/RME/files/WS1a9193826455f5ffd9a7a610ecb0483d5-73a0.htm" TargetMode="External"/><Relationship Id="rId14" Type="http://schemas.openxmlformats.org/officeDocument/2006/relationships/hyperlink" Target="http://docs.autodesk.com/RVTMPJ/2010/ENU/Revit%20MEP%202010%20Users%20Guide/RME/files/WS1a9193826455f5ffa23ce210c8754311535ee.htm" TargetMode="External"/><Relationship Id="rId22" Type="http://schemas.openxmlformats.org/officeDocument/2006/relationships/hyperlink" Target="http://docs.autodesk.com/RVTMPJ/2010/ENU/Revit%20MEP%202010%20Users%20Guide/RME/files/WS1a9193826455f5ff-2ade9d91188a8e01c5-1e13.htm" TargetMode="External"/><Relationship Id="rId27" Type="http://schemas.openxmlformats.org/officeDocument/2006/relationships/hyperlink" Target="http://docs.autodesk.com/RVTMPJ/2010/ENU/Revit%20MEP%202010%20Users%20Guide/RME/files/WS73099cc142f487555a82b2111d48f3663-5dc1.htm" TargetMode="External"/><Relationship Id="rId30" Type="http://schemas.openxmlformats.org/officeDocument/2006/relationships/hyperlink" Target="http://docs.autodesk.com/RVTMPJ/2010/ENU/Revit%20MEP%202010%20Users%20Guide/RME/files/WS46b90c3cb2c58cad197a37cfc7f993a64-7fea.htm" TargetMode="External"/><Relationship Id="rId35" Type="http://schemas.openxmlformats.org/officeDocument/2006/relationships/hyperlink" Target="http://docs.autodesk.com/RVTMPJ/2010/ENU/Revit%20MEP%202010%20Users%20Guide/RME/files/WS1a9193826455f5ff32cd3be2115aeb01b9d-78a3.htm" TargetMode="External"/><Relationship Id="rId43" Type="http://schemas.openxmlformats.org/officeDocument/2006/relationships/image" Target="media/image4.png"/><Relationship Id="rId48" Type="http://schemas.openxmlformats.org/officeDocument/2006/relationships/image" Target="media/image9.gif"/><Relationship Id="rId56" Type="http://schemas.openxmlformats.org/officeDocument/2006/relationships/hyperlink" Target="http://docs.autodesk.com/RVTMPJ/2010/ENU/Revit%20MEP%202010%20Users%20Guide/RME/files/WS73099cc142f48755258c741117bc0833e-7f2a.htm" TargetMode="External"/><Relationship Id="rId64" Type="http://schemas.openxmlformats.org/officeDocument/2006/relationships/hyperlink" Target="http://docs.autodesk.com/RVTMPJ/2010/ENU/Revit%20MEP%202010%20Users%20Guide/RME/files/WS73099cc142f487555e01641096cb1c9da-7c5f.htm" TargetMode="External"/><Relationship Id="rId69" Type="http://schemas.openxmlformats.org/officeDocument/2006/relationships/hyperlink" Target="http://docs.autodesk.com/RVTMPJ/2010/ENU/Revit%20MEP%202010%20Users%20Guide/RME/files/WS1a9193826455f5fff471e10f6e5edf70-52ef.htm" TargetMode="External"/><Relationship Id="rId77" Type="http://schemas.openxmlformats.org/officeDocument/2006/relationships/hyperlink" Target="http://docs.autodesk.com/RVTMPJ/2010/ENU/Revit%20MEP%202010%20Users%20Guide/RME/files/WS1a9193826455f5ffc7c56a10eacaac438-7160.htm" TargetMode="External"/><Relationship Id="rId100" Type="http://schemas.openxmlformats.org/officeDocument/2006/relationships/image" Target="media/image17.png"/><Relationship Id="rId105" Type="http://schemas.openxmlformats.org/officeDocument/2006/relationships/hyperlink" Target="http://docs.autodesk.com/RVTMPJ/2010/ENU/Revit%20MEP%202010%20Users%20Guide/RME/files/WS73099cc142f48755109515114b6526aab-7f9a.htm" TargetMode="External"/><Relationship Id="rId113" Type="http://schemas.openxmlformats.org/officeDocument/2006/relationships/image" Target="media/image22.png"/><Relationship Id="rId118" Type="http://schemas.openxmlformats.org/officeDocument/2006/relationships/hyperlink" Target="http://docs.autodesk.com/RVTMPJ/2010/ENU/Revit%20MEP%202010%20Users%20Guide/RME/files/WS73099cc142f48755109515114b6526aab-7f97.htm" TargetMode="External"/><Relationship Id="rId126" Type="http://schemas.openxmlformats.org/officeDocument/2006/relationships/image" Target="media/image27.png"/><Relationship Id="rId134" Type="http://schemas.openxmlformats.org/officeDocument/2006/relationships/image" Target="media/image29.png"/><Relationship Id="rId8" Type="http://schemas.openxmlformats.org/officeDocument/2006/relationships/hyperlink" Target="http://docs.autodesk.com/RVTMPJ/2010/ENU/Revit%20MEP%202010%20Users%20Guide/RME/files/WS73099cc142f487557579ab9211cd73fdb9e439f.htm" TargetMode="External"/><Relationship Id="rId51" Type="http://schemas.openxmlformats.org/officeDocument/2006/relationships/image" Target="media/image12.png"/><Relationship Id="rId72" Type="http://schemas.openxmlformats.org/officeDocument/2006/relationships/hyperlink" Target="http://docs.autodesk.com/RVTMPJ/2010/ENU/Revit%20MEP%202010%20Users%20Guide/RME/files/WS73099cc142f487557109353211eeadcaf73-79db.htm" TargetMode="External"/><Relationship Id="rId80" Type="http://schemas.openxmlformats.org/officeDocument/2006/relationships/hyperlink" Target="http://docs.autodesk.com/RVTMPJ/2010/ENU/Revit%20MEP%202010%20Users%20Guide/RME/files/WS73099cc142f4875517f0e73109db1799f2-7eb1.htm" TargetMode="External"/><Relationship Id="rId85" Type="http://schemas.openxmlformats.org/officeDocument/2006/relationships/hyperlink" Target="http://docs.autodesk.com/RVTMPJ/2010/ENU/Revit%20MEP%202010%20Users%20Guide/RME/files/WS1a9193826455f5ff-7c08e89711ec57b47a8-5a46.htm" TargetMode="External"/><Relationship Id="rId93" Type="http://schemas.openxmlformats.org/officeDocument/2006/relationships/hyperlink" Target="http://docs.autodesk.com/RVTMPJ/2010/ENU/Revit%20MEP%202010%20Users%20Guide/RME/files/WS1a9193826455f5ffd9a7a610ecb0483d5-73bb.htm" TargetMode="External"/><Relationship Id="rId98" Type="http://schemas.openxmlformats.org/officeDocument/2006/relationships/hyperlink" Target="http://docs.autodesk.com/RVTMPJ/2010/ENU/Revit%20MEP%202010%20Users%20Guide/RME/files/WS1a9193826455f5ffd9a7a610ecb0483d5-7382.htm" TargetMode="External"/><Relationship Id="rId121" Type="http://schemas.openxmlformats.org/officeDocument/2006/relationships/hyperlink" Target="http://docs.autodesk.com/RVTMPJ/2010/ENU/Revit%20MEP%202010%20Users%20Guide/RME/files/WS1a9193826455f5ff1fa6e4310edf94e251-7f07.htm" TargetMode="External"/><Relationship Id="rId3" Type="http://schemas.openxmlformats.org/officeDocument/2006/relationships/settings" Target="settings.xml"/><Relationship Id="rId12" Type="http://schemas.openxmlformats.org/officeDocument/2006/relationships/hyperlink" Target="http://docs.autodesk.com/RVTMPJ/2010/ENU/Revit%20MEP%202010%20Users%20Guide/RME/files/WS1a9193826455f5ff3075904d11bc05ed636-5d4d.htm" TargetMode="External"/><Relationship Id="rId17" Type="http://schemas.openxmlformats.org/officeDocument/2006/relationships/hyperlink" Target="http://docs.autodesk.com/RVTMPJ/2010/ENU/Revit%20MEP%202010%20Users%20Guide/RME/files/WS1a9193826455f5fff471e10f6e5edf70-5159.htm" TargetMode="External"/><Relationship Id="rId25" Type="http://schemas.openxmlformats.org/officeDocument/2006/relationships/hyperlink" Target="http://docs.autodesk.com/RVTMPJ/2010/ENU/Revit%20MEP%202010%20Users%20Guide/RME/files/WS73099cc142f48755-63c0748611a1fa08f71-ebd.htm" TargetMode="External"/><Relationship Id="rId33" Type="http://schemas.openxmlformats.org/officeDocument/2006/relationships/hyperlink" Target="http://docs.autodesk.com/RVTMPJ/2010/ENU/Revit%20MEP%202010%20Users%20Guide/RME/files/WS73099cc142f48755-63c0748611a1fa08f71-ebb.htm" TargetMode="External"/><Relationship Id="rId38" Type="http://schemas.openxmlformats.org/officeDocument/2006/relationships/hyperlink" Target="http://docs.autodesk.com/RVTMPJ/2010/ENU/Revit%20MEP%202010%20Users%20Guide/RME/files/WS73099cc142f487557109353211eeadcaf73-7a1a.htm" TargetMode="External"/><Relationship Id="rId46" Type="http://schemas.openxmlformats.org/officeDocument/2006/relationships/image" Target="media/image7.png"/><Relationship Id="rId59" Type="http://schemas.openxmlformats.org/officeDocument/2006/relationships/image" Target="media/image15.png"/><Relationship Id="rId67" Type="http://schemas.openxmlformats.org/officeDocument/2006/relationships/hyperlink" Target="http://docs.autodesk.com/RVTMPJ/2010/ENU/Revit%20MEP%202010%20Users%20Guide/RME/files/WS1a9193826455f5ff14dcfad10f02309aa5-7bc4.htm" TargetMode="External"/><Relationship Id="rId103" Type="http://schemas.openxmlformats.org/officeDocument/2006/relationships/hyperlink" Target="http://docs.autodesk.com/RVTMPJ/2010/ENU/Revit%20MEP%202010%20Users%20Guide/RME/files/WS73099cc142f48755-789c4b1e11d24be26d7-358d.htm" TargetMode="External"/><Relationship Id="rId108" Type="http://schemas.openxmlformats.org/officeDocument/2006/relationships/hyperlink" Target="http://docs.autodesk.com/RVTMPJ/2010/ENU/Revit%20MEP%202010%20Users%20Guide/RME/files/WS73099cc142f4875540c8010ee636d6bb-7f18.htm" TargetMode="External"/><Relationship Id="rId116" Type="http://schemas.openxmlformats.org/officeDocument/2006/relationships/image" Target="media/image24.png"/><Relationship Id="rId124" Type="http://schemas.openxmlformats.org/officeDocument/2006/relationships/image" Target="media/image26.png"/><Relationship Id="rId129" Type="http://schemas.openxmlformats.org/officeDocument/2006/relationships/hyperlink" Target="http://docs.autodesk.com/RVTMPJ/2010/ENU/Revit%20MEP%202010%20Users%20Guide/RME/files/WS73099cc142f48755109515114b6526aab-7f93.htm" TargetMode="External"/><Relationship Id="rId20" Type="http://schemas.openxmlformats.org/officeDocument/2006/relationships/hyperlink" Target="http://docs.autodesk.com/RVTMPJ/2010/ENU/Revit%20MEP%202010%20Users%20Guide/RME/files/WS73099cc142f48755-789c4b1e11d24be26d7-2e16.htm" TargetMode="External"/><Relationship Id="rId41" Type="http://schemas.openxmlformats.org/officeDocument/2006/relationships/hyperlink" Target="http://docs.autodesk.com/RVTMPJ/2010/ENU/Revit%20MEP%202010%20Users%20Guide/RME/files/WS1a9193826455f5ff9110c71085341391d-7f89.htm" TargetMode="External"/><Relationship Id="rId54" Type="http://schemas.openxmlformats.org/officeDocument/2006/relationships/hyperlink" Target="http://docs.autodesk.com/RVTMPJ/2010/ENU/Revit%20MEP%202010%20Users%20Guide/RME/files/WS46b90c3cb2c58cad1174b07fc7f976dae-7ff9.htm" TargetMode="External"/><Relationship Id="rId62" Type="http://schemas.openxmlformats.org/officeDocument/2006/relationships/hyperlink" Target="http://docs.autodesk.com/RVTMPJ/2010/ENU/Revit%20MEP%202010%20Users%20Guide/RME/files/WS46b90c3cb2c58cad1cb25f1fc7fa49ed4-7faf.htm" TargetMode="External"/><Relationship Id="rId70" Type="http://schemas.openxmlformats.org/officeDocument/2006/relationships/hyperlink" Target="http://docs.autodesk.com/RVTMPJ/2010/ENU/Revit%20MEP%202010%20Users%20Guide/RME/files/WS1a9193826455f5ff4d2e22109db342701-7d82.htm" TargetMode="External"/><Relationship Id="rId75" Type="http://schemas.openxmlformats.org/officeDocument/2006/relationships/hyperlink" Target="http://docs.autodesk.com/RVTMPJ/2010/ENU/Revit%20MEP%202010%20Users%20Guide/RME/files/WS73099cc142f487551875a1b10ea801163a-78cb.htm" TargetMode="External"/><Relationship Id="rId83" Type="http://schemas.openxmlformats.org/officeDocument/2006/relationships/hyperlink" Target="http://docs.autodesk.com/RVTMPJ/2010/ENU/Revit%20MEP%202010%20Users%20Guide/RME/files/WS73099cc142f487555e01641096cb1c9da-7ea3.htm" TargetMode="External"/><Relationship Id="rId88" Type="http://schemas.openxmlformats.org/officeDocument/2006/relationships/hyperlink" Target="http://docs.autodesk.com/RVTMPJ/2010/ENU/Revit%20MEP%202010%20Users%20Guide/RME/files/WS1a9193826455f5ffd9a7a610ecb0483d5-73ef.htm" TargetMode="External"/><Relationship Id="rId91" Type="http://schemas.openxmlformats.org/officeDocument/2006/relationships/hyperlink" Target="http://docs.autodesk.com/RVTMPJ/2010/ENU/Revit%20MEP%202010%20Users%20Guide/RME/files/WS73099cc142f48755-368a1299115c65257a77ce6.htm" TargetMode="External"/><Relationship Id="rId96" Type="http://schemas.openxmlformats.org/officeDocument/2006/relationships/hyperlink" Target="http://docs.autodesk.com/RVTMPJ/2010/ENU/Revit%20MEP%202010%20Users%20Guide/RME/files/WS1a9193826455f5ffd9a7a610ecb0483d5-7388.htm" TargetMode="External"/><Relationship Id="rId111" Type="http://schemas.openxmlformats.org/officeDocument/2006/relationships/image" Target="media/image20.png"/><Relationship Id="rId132" Type="http://schemas.openxmlformats.org/officeDocument/2006/relationships/hyperlink" Target="http://docs.autodesk.com/RVTMPJ/2010/ENU/Revit%20MEP%202010%20Users%20Guide/RME/files/WS73099cc142f48755360aa6ed11a9c1effaa-7bb3.htm"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docs.autodesk.com/RVTMPJ/2010/ENU/Revit%20MEP%202010%20Users%20Guide/RME/files/WS1a9193826455f5ff104d7f510f19418261-5fd5.htm" TargetMode="External"/><Relationship Id="rId23" Type="http://schemas.openxmlformats.org/officeDocument/2006/relationships/hyperlink" Target="http://docs.autodesk.com/RVTMPJ/2010/ENU/Revit%20MEP%202010%20Users%20Guide/RME/files/WS73099cc142f48755-471cc4bd11960d8a16c-50fb.htm" TargetMode="External"/><Relationship Id="rId28" Type="http://schemas.openxmlformats.org/officeDocument/2006/relationships/image" Target="media/image2.png"/><Relationship Id="rId36" Type="http://schemas.openxmlformats.org/officeDocument/2006/relationships/hyperlink" Target="http://docs.autodesk.com/RVTMPJ/2010/ENU/Revit%20MEP%202010%20Users%20Guide/RME/files/WS1a9193826455f5ff-156c9aa7119d8906fde-7d9f.htm" TargetMode="External"/><Relationship Id="rId49" Type="http://schemas.openxmlformats.org/officeDocument/2006/relationships/image" Target="media/image10.png"/><Relationship Id="rId57" Type="http://schemas.openxmlformats.org/officeDocument/2006/relationships/image" Target="media/image13.png"/><Relationship Id="rId106" Type="http://schemas.openxmlformats.org/officeDocument/2006/relationships/hyperlink" Target="http://docs.autodesk.com/RVTMPJ/2010/ENU/Revit%20MEP%202010%20Users%20Guide/RME/files/WS73099cc142f48755109515114b6526aab-7f97.htm" TargetMode="External"/><Relationship Id="rId114" Type="http://schemas.openxmlformats.org/officeDocument/2006/relationships/image" Target="media/image23.png"/><Relationship Id="rId119" Type="http://schemas.openxmlformats.org/officeDocument/2006/relationships/hyperlink" Target="http://docs.autodesk.com/RVTMPJ/2010/ENU/Revit%20MEP%202010%20Users%20Guide/RME/files/WS73099cc142f48755109515114b6526aab-7f93.htm" TargetMode="External"/><Relationship Id="rId127" Type="http://schemas.openxmlformats.org/officeDocument/2006/relationships/hyperlink" Target="http://docs.autodesk.com/RVTMPJ/2010/ENU/Revit%20MEP%202010%20Users%20Guide/RME/files/WS73099cc142f487551dd7925a11580fc0a84-7fdb.htm" TargetMode="External"/><Relationship Id="rId10" Type="http://schemas.openxmlformats.org/officeDocument/2006/relationships/hyperlink" Target="http://docs.autodesk.com/RVTMPJ/2010/ENU/Revit%20MEP%202010%20Users%20Guide/RME/files/WS1a9193826455f5ff211a40be11dcc57291c1bae.htm" TargetMode="External"/><Relationship Id="rId31" Type="http://schemas.openxmlformats.org/officeDocument/2006/relationships/hyperlink" Target="http://docs.autodesk.com/RVTMPJ/2010/ENU/Revit%20MEP%202010%20Users%20Guide/RME/files/WS1a9193826455f5ffff8c2a10d68757bb5-7e59.htm" TargetMode="External"/><Relationship Id="rId44" Type="http://schemas.openxmlformats.org/officeDocument/2006/relationships/image" Target="media/image5.png"/><Relationship Id="rId52" Type="http://schemas.openxmlformats.org/officeDocument/2006/relationships/hyperlink" Target="http://docs.autodesk.com/RVTMPJ/2010/ENU/Revit%20MEP%202010%20Users%20Guide/RME/files/WS1a9193826455f5ff-7c08e89711ec57b47a8-7c1c.htm" TargetMode="External"/><Relationship Id="rId60" Type="http://schemas.openxmlformats.org/officeDocument/2006/relationships/image" Target="media/image16.png"/><Relationship Id="rId65" Type="http://schemas.openxmlformats.org/officeDocument/2006/relationships/hyperlink" Target="http://docs.autodesk.com/RVTMPJ/2010/ENU/Revit%20MEP%202010%20Users%20Guide/RME/files/WS46b90c3cb2c58cad64dc11fc7f93b1cb-7fea.htm" TargetMode="External"/><Relationship Id="rId73" Type="http://schemas.openxmlformats.org/officeDocument/2006/relationships/hyperlink" Target="http://docs.autodesk.com/RVTMPJ/2010/ENU/Revit%20MEP%202010%20Users%20Guide/RME/files/WS73099cc142f487551875a1b10ea801163a-78e6.htm" TargetMode="External"/><Relationship Id="rId78" Type="http://schemas.openxmlformats.org/officeDocument/2006/relationships/hyperlink" Target="http://docs.autodesk.com/RVTMPJ/2010/ENU/Revit%20MEP%202010%20Users%20Guide/RME/files/WS73099cc142f487551875a1b10ea801163a-78b8.htm" TargetMode="External"/><Relationship Id="rId81" Type="http://schemas.openxmlformats.org/officeDocument/2006/relationships/hyperlink" Target="http://docs.autodesk.com/RVTMPJ/2010/ENU/Revit%20MEP%202010%20Users%20Guide/RME/files/WS73099cc142f487551eb0c0410f616646c9-7db7.htm" TargetMode="External"/><Relationship Id="rId86" Type="http://schemas.openxmlformats.org/officeDocument/2006/relationships/hyperlink" Target="http://docs.autodesk.com/RVTMPJ/2010/ENU/Revit%20MEP%202010%20Users%20Guide/RME/files/WS73099cc142f48755-19b9987911ec57ba220-6987.htm" TargetMode="External"/><Relationship Id="rId94" Type="http://schemas.openxmlformats.org/officeDocument/2006/relationships/hyperlink" Target="http://docs.autodesk.com/RVTMPJ/2010/ENU/Revit%20MEP%202010%20Users%20Guide/RME/files/WS1a9193826455f5ffd9a7a610ecb0483d5-73a6.htm" TargetMode="External"/><Relationship Id="rId99" Type="http://schemas.openxmlformats.org/officeDocument/2006/relationships/hyperlink" Target="http://docs.autodesk.com/RVTMPJ/2010/ENU/Revit%20MEP%202010%20Users%20Guide/RME/files/WS1a9193826455f5ffd9a7a610ecb0483d5-7375.htm" TargetMode="External"/><Relationship Id="rId101" Type="http://schemas.openxmlformats.org/officeDocument/2006/relationships/image" Target="media/image18.png"/><Relationship Id="rId122" Type="http://schemas.openxmlformats.org/officeDocument/2006/relationships/hyperlink" Target="http://docs.autodesk.com/RVTMPJ/2010/ENU/Revit%20MEP%202010%20Users%20Guide/RME/files/WS73099cc142f4875518da1ce114c8d67215-771d.htm" TargetMode="External"/><Relationship Id="rId130" Type="http://schemas.openxmlformats.org/officeDocument/2006/relationships/hyperlink" Target="http://docs.autodesk.com/RVTMPJ/2010/ENU/Revit%20MEP%202010%20Users%20Guide/RME/files/WS73099cc142f487551dd7925a11580fc0a84-7fdb.htm"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autodesk.com/RVTMPJ/2010/ENU/Revit%20MEP%202010%20Users%20Guide/RME/files/WS73099cc142f4875518134151150332e308-7167.htm" TargetMode="External"/><Relationship Id="rId13" Type="http://schemas.openxmlformats.org/officeDocument/2006/relationships/hyperlink" Target="http://docs.autodesk.com/RVTMPJ/2010/ENU/Revit%20MEP%202010%20Users%20Guide/RME/files/WS46b90c3cb2c58cad922804fc7fa4315f-7f71.htm" TargetMode="External"/><Relationship Id="rId18" Type="http://schemas.openxmlformats.org/officeDocument/2006/relationships/hyperlink" Target="http://docs.autodesk.com/RVTMPJ/2010/ENU/Revit%20MEP%202010%20Users%20Guide/RME/files/WS1a9193826455f5fff471e10f6e5edf70-5155.htm" TargetMode="External"/><Relationship Id="rId39" Type="http://schemas.openxmlformats.org/officeDocument/2006/relationships/hyperlink" Target="http://docs.autodesk.com/RVTMPJ/2010/ENU/Revit%20MEP%202010%20Users%20Guide/RME/files/WS1a9193826455f5ff104d7f510f19418261-5fe4.htm" TargetMode="External"/><Relationship Id="rId109" Type="http://schemas.openxmlformats.org/officeDocument/2006/relationships/hyperlink" Target="http://docs.autodesk.com/RVTMPJ/2010/ENU/Revit%20MEP%202010%20Users%20Guide/RME/files/WS1a9193826455f5ffd9a7a610ecb0483d5-73c9.htm" TargetMode="External"/><Relationship Id="rId34" Type="http://schemas.openxmlformats.org/officeDocument/2006/relationships/hyperlink" Target="http://docs.autodesk.com/RVTMPJ/2010/ENU/Revit%20MEP%202010%20Users%20Guide/RME/files/WS1a9193826455f5ff1dbc298511635bea875-73c.htm" TargetMode="External"/><Relationship Id="rId50" Type="http://schemas.openxmlformats.org/officeDocument/2006/relationships/image" Target="media/image11.png"/><Relationship Id="rId55" Type="http://schemas.openxmlformats.org/officeDocument/2006/relationships/hyperlink" Target="http://docs.autodesk.com/RVTMPJ/2010/ENU/Revit%20MEP%202010%20Users%20Guide/RME/files/WS73099cc142f48755c5cc6310e3feb47b4-7e8b.htm" TargetMode="External"/><Relationship Id="rId76" Type="http://schemas.openxmlformats.org/officeDocument/2006/relationships/hyperlink" Target="http://docs.autodesk.com/RVTMPJ/2010/ENU/Revit%20MEP%202010%20Users%20Guide/RME/files/WS1a9193826455f5ff-12ba6b3a11a9c207460-5e54.htm" TargetMode="External"/><Relationship Id="rId97" Type="http://schemas.openxmlformats.org/officeDocument/2006/relationships/hyperlink" Target="http://docs.autodesk.com/RVTMPJ/2010/ENU/Revit%20MEP%202010%20Users%20Guide/RME/files/WS1a9193826455f5ff-7c08e89711ec57b47a8-5a46.htm" TargetMode="External"/><Relationship Id="rId104" Type="http://schemas.openxmlformats.org/officeDocument/2006/relationships/hyperlink" Target="http://docs.autodesk.com/RVTMPJ/2010/ENU/Revit%20MEP%202010%20Users%20Guide/RME/files/WS73099cc142f48755360aa6ed11a9c1effaa-7bb3.htm" TargetMode="External"/><Relationship Id="rId120" Type="http://schemas.openxmlformats.org/officeDocument/2006/relationships/hyperlink" Target="http://docs.autodesk.com/RVTMPJ/2010/ENU/Revit%20MEP%202010%20Users%20Guide/RME/files/WS1a9193826455f5ffd9a7a610ecb0483d5-73e8.htm" TargetMode="External"/><Relationship Id="rId125" Type="http://schemas.openxmlformats.org/officeDocument/2006/relationships/hyperlink" Target="http://docs.autodesk.com/RVTMPJ/2010/ENU/Revit%20MEP%202010%20Users%20Guide/RME/files/WS73099cc142f48755360aa6ed11a9c1effaa-7bb3.htm" TargetMode="External"/><Relationship Id="rId7" Type="http://schemas.openxmlformats.org/officeDocument/2006/relationships/hyperlink" Target="http://docs.autodesk.com/RVTMPJ/2010/ENU/Revit%20MEP%202010%20Users%20Guide/RME/files/WS73099cc142f487551a80ae1b11df600637e-70fb.htm" TargetMode="External"/><Relationship Id="rId71" Type="http://schemas.openxmlformats.org/officeDocument/2006/relationships/hyperlink" Target="http://docs.autodesk.com/RVTMPJ/2010/ENU/Revit%20MEP%202010%20Users%20Guide/RME/files/WS1a9193826455f5ffa23ce210c875431153af8.htm" TargetMode="External"/><Relationship Id="rId92" Type="http://schemas.openxmlformats.org/officeDocument/2006/relationships/hyperlink" Target="http://docs.autodesk.com/RVTMPJ/2010/ENU/Revit%20MEP%202010%20Users%20Guide/RME/files/WS1a9193826455f5ffd9a7a610ecb0483d5-73ec.htm" TargetMode="External"/><Relationship Id="rId2" Type="http://schemas.openxmlformats.org/officeDocument/2006/relationships/styles" Target="styles.xml"/><Relationship Id="rId29" Type="http://schemas.openxmlformats.org/officeDocument/2006/relationships/image" Target="media/image3.png"/><Relationship Id="rId24" Type="http://schemas.openxmlformats.org/officeDocument/2006/relationships/hyperlink" Target="http://docs.autodesk.com/RVTMPJ/2010/ENU/Revit%20MEP%202010%20Users%20Guide/RME/files/WS73099cc142f48755-471cc4bd11960d8a16c-50f0.htm" TargetMode="External"/><Relationship Id="rId40" Type="http://schemas.openxmlformats.org/officeDocument/2006/relationships/hyperlink" Target="http://docs.autodesk.com/RVTMPJ/2010/ENU/Revit%20MEP%202010%20Users%20Guide/RME/files/WS46b90c3cb2c58cad197a37cfc7f993a64-7fdd.htm" TargetMode="External"/><Relationship Id="rId45" Type="http://schemas.openxmlformats.org/officeDocument/2006/relationships/image" Target="media/image6.png"/><Relationship Id="rId66" Type="http://schemas.openxmlformats.org/officeDocument/2006/relationships/hyperlink" Target="http://docs.autodesk.com/RVTMPJ/2010/ENU/Revit%20MEP%202010%20Users%20Guide/RME/files/WS1a9193826455f5ff1f238a510d5d194df1-7fc2.htm" TargetMode="External"/><Relationship Id="rId87" Type="http://schemas.openxmlformats.org/officeDocument/2006/relationships/hyperlink" Target="http://docs.autodesk.com/RVTMPJ/2010/ENU/Revit%20MEP%202010%20Users%20Guide/RME/files/WS1a9193826455f5ff-7c08e89711ec57b47a8-7abc.htm" TargetMode="External"/><Relationship Id="rId110" Type="http://schemas.openxmlformats.org/officeDocument/2006/relationships/image" Target="media/image19.png"/><Relationship Id="rId115" Type="http://schemas.openxmlformats.org/officeDocument/2006/relationships/hyperlink" Target="http://docs.autodesk.com/RVTMPJ/2010/ENU/Revit%20MEP%202010%20Users%20Guide/RME/files/WS46b90c3cb2c58cad1cb25f1fc7fa49ed4-7fbd.htm" TargetMode="External"/><Relationship Id="rId131" Type="http://schemas.openxmlformats.org/officeDocument/2006/relationships/hyperlink" Target="http://docs.autodesk.com/RVTMPJ/2010/ENU/Revit%20MEP%202010%20Users%20Guide/RME/files/WS73099cc142f4875540c8010ee636d6bb-7f18.htm" TargetMode="External"/><Relationship Id="rId136" Type="http://schemas.openxmlformats.org/officeDocument/2006/relationships/theme" Target="theme/theme1.xml"/><Relationship Id="rId61" Type="http://schemas.openxmlformats.org/officeDocument/2006/relationships/hyperlink" Target="http://docs.autodesk.com/RVTMPJ/2010/ENU/Revit%20MEP%202010%20Users%20Guide/RME/files/WS73099cc142f4875535a241551166ac8792f1174.htm" TargetMode="External"/><Relationship Id="rId82" Type="http://schemas.openxmlformats.org/officeDocument/2006/relationships/hyperlink" Target="http://docs.autodesk.com/RVTMPJ/2010/ENU/Revit%20MEP%202010%20Users%20Guide/RME/files/WS1a9193826455f5ff1848157110156d8271-7948.htm" TargetMode="External"/><Relationship Id="rId19" Type="http://schemas.openxmlformats.org/officeDocument/2006/relationships/hyperlink" Target="http://docs.autodesk.com/RVTMPJ/2010/ENU/Revit%20MEP%202010%20Users%20Guide/RME/files/WS1a9193826455f5ff4e421d7d11bf108001d-4ba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22</Pages>
  <Words>6266</Words>
  <Characters>35720</Characters>
  <Application>Microsoft Office Word</Application>
  <DocSecurity>0</DocSecurity>
  <Lines>297</Lines>
  <Paragraphs>83</Paragraphs>
  <ScaleCrop>false</ScaleCrop>
  <Company>Grizli777</Company>
  <LinksUpToDate>false</LinksUpToDate>
  <CharactersWithSpaces>41903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DINISH</dc:creator>
  <cp:keywords/>
  <dc:description/>
  <cp:lastModifiedBy>DINISH</cp:lastModifiedBy>
  <cp:revision>27</cp:revision>
  <dcterms:created xsi:type="dcterms:W3CDTF">2010-08-09T18:06:00Z</dcterms:created>
  <dcterms:modified xsi:type="dcterms:W3CDTF">2010-08-09T18:50:00Z</dcterms:modified>
</cp:coreProperties>
</file>